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09364E">
        <w:rPr>
          <w:rFonts w:asciiTheme="majorEastAsia" w:eastAsiaTheme="majorEastAsia" w:hAnsiTheme="majorEastAsia" w:hint="eastAsia"/>
          <w:b/>
          <w:bCs/>
          <w:sz w:val="30"/>
          <w:szCs w:val="30"/>
        </w:rPr>
        <w:t>学校</w:t>
      </w:r>
      <w:r w:rsidR="00337C34">
        <w:rPr>
          <w:rFonts w:asciiTheme="majorEastAsia" w:eastAsiaTheme="majorEastAsia" w:hAnsiTheme="majorEastAsia" w:hint="eastAsia"/>
          <w:b/>
          <w:bCs/>
          <w:sz w:val="30"/>
          <w:szCs w:val="30"/>
        </w:rPr>
        <w:t>食堂消防改造工程</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65A40">
        <w:rPr>
          <w:rFonts w:asciiTheme="majorEastAsia" w:eastAsiaTheme="majorEastAsia" w:hAnsiTheme="majorEastAsia" w:hint="eastAsia"/>
          <w:sz w:val="32"/>
          <w:szCs w:val="32"/>
        </w:rPr>
        <w:t>维</w:t>
      </w:r>
      <w:r w:rsidR="00337C34">
        <w:rPr>
          <w:rFonts w:asciiTheme="majorEastAsia" w:eastAsiaTheme="majorEastAsia" w:hAnsiTheme="majorEastAsia" w:hint="eastAsia"/>
          <w:sz w:val="32"/>
          <w:szCs w:val="32"/>
        </w:rPr>
        <w:t>2018040</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r w:rsidR="00E51404">
        <w:rPr>
          <w:rFonts w:asciiTheme="majorEastAsia" w:eastAsiaTheme="majorEastAsia" w:hAnsiTheme="majorEastAsia" w:hint="eastAsia"/>
          <w:bCs/>
          <w:sz w:val="30"/>
          <w:szCs w:val="30"/>
        </w:rPr>
        <w:t>（黑龙江职业学院）</w:t>
      </w:r>
    </w:p>
    <w:p w:rsidR="00AB78DD" w:rsidRPr="009635FC" w:rsidRDefault="00E51404"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09364E">
        <w:rPr>
          <w:rFonts w:asciiTheme="majorEastAsia" w:eastAsiaTheme="majorEastAsia" w:hAnsiTheme="majorEastAsia" w:hint="eastAsia"/>
          <w:bCs/>
          <w:sz w:val="30"/>
          <w:szCs w:val="30"/>
        </w:rPr>
        <w:t>8</w:t>
      </w:r>
      <w:r w:rsidR="00AB78DD" w:rsidRPr="009635FC">
        <w:rPr>
          <w:rFonts w:asciiTheme="majorEastAsia" w:eastAsiaTheme="majorEastAsia" w:hAnsiTheme="majorEastAsia" w:hint="eastAsia"/>
          <w:bCs/>
          <w:sz w:val="30"/>
          <w:szCs w:val="30"/>
        </w:rPr>
        <w:t>年</w:t>
      </w:r>
      <w:r w:rsidR="00337C34">
        <w:rPr>
          <w:rFonts w:asciiTheme="majorEastAsia" w:eastAsiaTheme="majorEastAsia" w:hAnsiTheme="majorEastAsia" w:hint="eastAsia"/>
          <w:bCs/>
          <w:sz w:val="30"/>
          <w:szCs w:val="30"/>
        </w:rPr>
        <w:t>12</w:t>
      </w:r>
      <w:r w:rsidR="00AB78DD" w:rsidRPr="009635FC">
        <w:rPr>
          <w:rFonts w:asciiTheme="majorEastAsia" w:eastAsiaTheme="majorEastAsia" w:hAnsiTheme="majorEastAsia" w:hint="eastAsia"/>
          <w:bCs/>
          <w:sz w:val="30"/>
          <w:szCs w:val="30"/>
        </w:rPr>
        <w:t>月</w:t>
      </w:r>
      <w:r w:rsidR="00337C34">
        <w:rPr>
          <w:rFonts w:asciiTheme="majorEastAsia" w:eastAsiaTheme="majorEastAsia" w:hAnsiTheme="majorEastAsia" w:hint="eastAsia"/>
          <w:bCs/>
          <w:sz w:val="30"/>
          <w:szCs w:val="30"/>
        </w:rPr>
        <w:t>27</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865A40"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865A40">
        <w:rPr>
          <w:rFonts w:asciiTheme="majorEastAsia" w:eastAsiaTheme="majorEastAsia" w:hAnsiTheme="majorEastAsia" w:hint="eastAsia"/>
          <w:b/>
          <w:bCs/>
          <w:sz w:val="30"/>
          <w:szCs w:val="30"/>
        </w:rPr>
        <w:t>学校</w:t>
      </w:r>
      <w:r w:rsidR="00337C34">
        <w:rPr>
          <w:rFonts w:asciiTheme="majorEastAsia" w:eastAsiaTheme="majorEastAsia" w:hAnsiTheme="majorEastAsia" w:hint="eastAsia"/>
          <w:b/>
          <w:bCs/>
          <w:sz w:val="30"/>
          <w:szCs w:val="30"/>
        </w:rPr>
        <w:t>食堂消防改造工程</w:t>
      </w:r>
      <w:r w:rsidR="00865A40" w:rsidRPr="00C8307D">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w:t>
      </w:r>
    </w:p>
    <w:p w:rsidR="00AB78DD" w:rsidRDefault="00986881" w:rsidP="00C8307D">
      <w:pPr>
        <w:snapToGrid w:val="0"/>
        <w:spacing w:line="360" w:lineRule="auto"/>
        <w:rPr>
          <w:rFonts w:ascii="宋体" w:hAnsi="宋体" w:cs="宋体"/>
          <w:kern w:val="0"/>
          <w:sz w:val="24"/>
        </w:rPr>
      </w:pPr>
      <w:r>
        <w:rPr>
          <w:rFonts w:ascii="宋体" w:hAnsi="宋体" w:cs="宋体" w:hint="eastAsia"/>
          <w:kern w:val="0"/>
          <w:sz w:val="24"/>
        </w:rPr>
        <w:t>本着</w:t>
      </w:r>
      <w:r w:rsidR="00AB78DD">
        <w:rPr>
          <w:rFonts w:ascii="宋体" w:hAnsi="宋体" w:cs="宋体" w:hint="eastAsia"/>
          <w:kern w:val="0"/>
          <w:sz w:val="24"/>
        </w:rPr>
        <w:t>“公开、公平、公正、择优的评标原则，严格按照招标程序进行本次招标工作。</w:t>
      </w:r>
    </w:p>
    <w:p w:rsidR="00AB78DD" w:rsidRPr="00076FAF"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C8307D">
        <w:rPr>
          <w:rFonts w:asciiTheme="minorEastAsia" w:eastAsiaTheme="minorEastAsia" w:hAnsiTheme="minorEastAsia" w:cs="宋体" w:hint="eastAsia"/>
          <w:kern w:val="0"/>
          <w:sz w:val="24"/>
        </w:rPr>
        <w:t>学校</w:t>
      </w:r>
      <w:r w:rsidR="004B7D55">
        <w:rPr>
          <w:rFonts w:asciiTheme="minorEastAsia" w:eastAsiaTheme="minorEastAsia" w:hAnsiTheme="minorEastAsia" w:cs="宋体" w:hint="eastAsia"/>
          <w:kern w:val="0"/>
          <w:sz w:val="24"/>
        </w:rPr>
        <w:t>食堂消防改造工程</w:t>
      </w:r>
      <w:r w:rsidR="00076FAF" w:rsidRPr="00076FAF">
        <w:rPr>
          <w:rFonts w:asciiTheme="minorEastAsia" w:eastAsiaTheme="minorEastAsia" w:hAnsiTheme="minorEastAsia" w:cs="宋体" w:hint="eastAsia"/>
          <w:kern w:val="0"/>
          <w:sz w:val="24"/>
        </w:rPr>
        <w:t>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337C34">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sidRPr="004B7D55">
        <w:rPr>
          <w:rFonts w:ascii="宋体" w:hAnsi="宋体" w:hint="eastAsia"/>
          <w:sz w:val="24"/>
        </w:rPr>
        <w:t>具</w:t>
      </w:r>
      <w:r w:rsidR="002B766F" w:rsidRPr="004B7D55">
        <w:rPr>
          <w:rFonts w:ascii="宋体" w:hAnsi="宋体" w:hint="eastAsia"/>
          <w:sz w:val="24"/>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2238AD" w:rsidRPr="002238AD" w:rsidRDefault="00865A40" w:rsidP="008B4D74">
      <w:pPr>
        <w:spacing w:line="360" w:lineRule="auto"/>
        <w:ind w:firstLineChars="200" w:firstLine="480"/>
        <w:rPr>
          <w:rFonts w:asciiTheme="minorEastAsia" w:eastAsiaTheme="minorEastAsia" w:hAnsiTheme="minorEastAsia"/>
          <w:sz w:val="24"/>
        </w:rPr>
      </w:pPr>
      <w:r w:rsidRPr="002238AD">
        <w:rPr>
          <w:rFonts w:ascii="宋体" w:hAnsi="宋体" w:hint="eastAsia"/>
          <w:sz w:val="24"/>
        </w:rPr>
        <w:t>3.</w:t>
      </w:r>
      <w:r w:rsidR="002238AD" w:rsidRPr="002238AD">
        <w:rPr>
          <w:rFonts w:asciiTheme="minorEastAsia" w:eastAsiaTheme="minorEastAsia" w:hAnsiTheme="minorEastAsia"/>
          <w:sz w:val="24"/>
        </w:rPr>
        <w:t>消防设施</w:t>
      </w:r>
      <w:r w:rsidR="002238AD" w:rsidRPr="002238AD">
        <w:rPr>
          <w:rFonts w:asciiTheme="minorEastAsia" w:eastAsiaTheme="minorEastAsia" w:hAnsiTheme="minorEastAsia" w:hint="eastAsia"/>
          <w:sz w:val="24"/>
        </w:rPr>
        <w:t>工程专业承包</w:t>
      </w:r>
      <w:r w:rsidR="002238AD">
        <w:rPr>
          <w:rFonts w:asciiTheme="minorEastAsia" w:eastAsiaTheme="minorEastAsia" w:hAnsiTheme="minorEastAsia"/>
          <w:sz w:val="24"/>
        </w:rPr>
        <w:t>二级及以上</w:t>
      </w:r>
      <w:r w:rsidR="002238AD">
        <w:rPr>
          <w:rFonts w:asciiTheme="minorEastAsia" w:eastAsiaTheme="minorEastAsia" w:hAnsiTheme="minorEastAsia" w:hint="eastAsia"/>
          <w:sz w:val="24"/>
        </w:rPr>
        <w:t>，</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w:t>
      </w:r>
      <w:r w:rsidR="001F1758">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1C76E9" w:rsidP="008B4D7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1C76E9" w:rsidP="008B4D7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1C76E9" w:rsidP="008B4D7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1C76E9" w:rsidP="008B4D7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8B4D74" w:rsidRDefault="001C76E9" w:rsidP="008B4D74">
      <w:pPr>
        <w:pStyle w:val="2"/>
        <w:spacing w:after="0" w:line="360" w:lineRule="auto"/>
        <w:ind w:leftChars="0" w:left="480" w:firstLineChars="0" w:firstLine="0"/>
        <w:rPr>
          <w:rFonts w:ascii="宋体" w:hAnsi="宋体" w:cs="宋体" w:hint="eastAsia"/>
          <w:kern w:val="0"/>
          <w:sz w:val="24"/>
        </w:rPr>
      </w:pPr>
      <w:r>
        <w:rPr>
          <w:rFonts w:ascii="宋体" w:hAnsi="宋体" w:cs="宋体"/>
          <w:kern w:val="0"/>
          <w:sz w:val="24"/>
        </w:rPr>
        <w:fldChar w:fldCharType="begin"/>
      </w:r>
      <w:r w:rsidR="00865A40">
        <w:rPr>
          <w:rFonts w:ascii="宋体" w:hAnsi="宋体" w:cs="宋体"/>
          <w:kern w:val="0"/>
          <w:sz w:val="24"/>
        </w:rPr>
        <w:instrText xml:space="preserve"> </w:instrText>
      </w:r>
      <w:r w:rsidR="00865A40">
        <w:rPr>
          <w:rFonts w:ascii="宋体" w:hAnsi="宋体" w:cs="宋体" w:hint="eastAsia"/>
          <w:kern w:val="0"/>
          <w:sz w:val="24"/>
        </w:rPr>
        <w:instrText>= 5 \* GB3</w:instrText>
      </w:r>
      <w:r w:rsidR="00865A40">
        <w:rPr>
          <w:rFonts w:ascii="宋体" w:hAnsi="宋体" w:cs="宋体"/>
          <w:kern w:val="0"/>
          <w:sz w:val="24"/>
        </w:rPr>
        <w:instrText xml:space="preserve"> </w:instrText>
      </w:r>
      <w:r>
        <w:rPr>
          <w:rFonts w:ascii="宋体" w:hAnsi="宋体" w:cs="宋体"/>
          <w:kern w:val="0"/>
          <w:sz w:val="24"/>
        </w:rPr>
        <w:fldChar w:fldCharType="separate"/>
      </w:r>
      <w:r w:rsidR="00865A40">
        <w:rPr>
          <w:rFonts w:ascii="宋体" w:hAnsi="宋体" w:cs="宋体" w:hint="eastAsia"/>
          <w:noProof/>
          <w:kern w:val="0"/>
          <w:sz w:val="24"/>
        </w:rPr>
        <w:t>⑤</w:t>
      </w:r>
      <w:r>
        <w:rPr>
          <w:rFonts w:ascii="宋体" w:hAnsi="宋体" w:cs="宋体"/>
          <w:kern w:val="0"/>
          <w:sz w:val="24"/>
        </w:rPr>
        <w:fldChar w:fldCharType="end"/>
      </w:r>
      <w:r w:rsidR="008B4D74">
        <w:rPr>
          <w:rFonts w:asciiTheme="minorEastAsia" w:eastAsiaTheme="minorEastAsia" w:hAnsiTheme="minorEastAsia"/>
          <w:sz w:val="24"/>
        </w:rPr>
        <w:t>安全生产许可证</w:t>
      </w:r>
      <w:r w:rsidR="00E51404">
        <w:rPr>
          <w:rFonts w:asciiTheme="minorEastAsia" w:eastAsiaTheme="minorEastAsia" w:hAnsiTheme="minorEastAsia" w:hint="eastAsia"/>
          <w:sz w:val="24"/>
        </w:rPr>
        <w:t>原件及复印件；</w:t>
      </w:r>
    </w:p>
    <w:p w:rsidR="002238AD" w:rsidRPr="002238AD" w:rsidRDefault="008B4D74" w:rsidP="008B4D74">
      <w:pPr>
        <w:pStyle w:val="2"/>
        <w:spacing w:after="0" w:line="360" w:lineRule="auto"/>
        <w:ind w:leftChars="0" w:left="480" w:firstLineChars="0" w:firstLine="0"/>
        <w:rPr>
          <w:rFonts w:asciiTheme="minorEastAsia" w:eastAsiaTheme="minorEastAsia" w:hAnsiTheme="minorEastAsia"/>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w:instrText>
      </w:r>
      <w:r>
        <w:rPr>
          <w:rFonts w:asciiTheme="minorEastAsia" w:eastAsiaTheme="minorEastAsia" w:hAnsiTheme="minorEastAsia" w:hint="eastAsia"/>
          <w:sz w:val="24"/>
        </w:rPr>
        <w:instrText>= 6 \* GB3</w:instrText>
      </w:r>
      <w:r>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Pr>
          <w:rFonts w:asciiTheme="minorEastAsia" w:eastAsiaTheme="minorEastAsia" w:hAnsiTheme="minorEastAsia" w:hint="eastAsia"/>
          <w:noProof/>
          <w:sz w:val="24"/>
        </w:rPr>
        <w:t>⑥</w:t>
      </w:r>
      <w:r>
        <w:rPr>
          <w:rFonts w:asciiTheme="minorEastAsia" w:eastAsiaTheme="minorEastAsia" w:hAnsiTheme="minorEastAsia"/>
          <w:sz w:val="24"/>
        </w:rPr>
        <w:fldChar w:fldCharType="end"/>
      </w:r>
      <w:r w:rsidR="002238AD" w:rsidRPr="002238AD">
        <w:rPr>
          <w:rFonts w:asciiTheme="minorEastAsia" w:eastAsiaTheme="minorEastAsia" w:hAnsiTheme="minorEastAsia" w:hint="eastAsia"/>
          <w:sz w:val="24"/>
        </w:rPr>
        <w:t>近三年消防工程业绩</w:t>
      </w:r>
      <w:r w:rsidR="00E51404">
        <w:rPr>
          <w:rFonts w:asciiTheme="minorEastAsia" w:eastAsiaTheme="minorEastAsia" w:hAnsiTheme="minorEastAsia" w:hint="eastAsia"/>
          <w:sz w:val="24"/>
        </w:rPr>
        <w:t>原件及复印件；</w:t>
      </w:r>
    </w:p>
    <w:p w:rsidR="002238AD" w:rsidRPr="008B4D74" w:rsidRDefault="008B4D74" w:rsidP="008B4D74">
      <w:pPr>
        <w:spacing w:line="360" w:lineRule="auto"/>
        <w:ind w:firstLineChars="200" w:firstLine="480"/>
        <w:rPr>
          <w:rFonts w:ascii="宋体" w:hAnsi="宋体"/>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w:instrText>
      </w:r>
      <w:r>
        <w:rPr>
          <w:rFonts w:asciiTheme="minorEastAsia" w:eastAsiaTheme="minorEastAsia" w:hAnsiTheme="minorEastAsia" w:hint="eastAsia"/>
          <w:sz w:val="24"/>
        </w:rPr>
        <w:instrText>= 7 \* GB3</w:instrText>
      </w:r>
      <w:r>
        <w:rPr>
          <w:rFonts w:asciiTheme="minorEastAsia" w:eastAsiaTheme="minorEastAsia" w:hAnsiTheme="minorEastAsia"/>
          <w:sz w:val="24"/>
        </w:rPr>
        <w:instrText xml:space="preserve"> </w:instrText>
      </w:r>
      <w:r>
        <w:rPr>
          <w:rFonts w:asciiTheme="minorEastAsia" w:eastAsiaTheme="minorEastAsia" w:hAnsiTheme="minorEastAsia"/>
          <w:sz w:val="24"/>
        </w:rPr>
        <w:fldChar w:fldCharType="separate"/>
      </w:r>
      <w:r>
        <w:rPr>
          <w:rFonts w:asciiTheme="minorEastAsia" w:eastAsiaTheme="minorEastAsia" w:hAnsiTheme="minorEastAsia" w:hint="eastAsia"/>
          <w:noProof/>
          <w:sz w:val="24"/>
        </w:rPr>
        <w:t>⑦</w:t>
      </w:r>
      <w:r>
        <w:rPr>
          <w:rFonts w:asciiTheme="minorEastAsia" w:eastAsiaTheme="minorEastAsia" w:hAnsiTheme="minorEastAsia"/>
          <w:sz w:val="24"/>
        </w:rPr>
        <w:fldChar w:fldCharType="end"/>
      </w:r>
      <w:r w:rsidR="002238AD" w:rsidRPr="008B4D74">
        <w:rPr>
          <w:rFonts w:asciiTheme="minorEastAsia" w:eastAsiaTheme="minorEastAsia" w:hAnsiTheme="minorEastAsia"/>
          <w:sz w:val="24"/>
        </w:rPr>
        <w:t>开户许可证</w:t>
      </w:r>
      <w:r w:rsidR="00E51404">
        <w:rPr>
          <w:rFonts w:asciiTheme="minorEastAsia" w:eastAsiaTheme="minorEastAsia" w:hAnsiTheme="minorEastAsia" w:hint="eastAsia"/>
          <w:sz w:val="24"/>
        </w:rPr>
        <w:t>原件及复印件；</w:t>
      </w:r>
    </w:p>
    <w:p w:rsidR="00865A40" w:rsidRPr="008B4D74" w:rsidRDefault="008B4D74" w:rsidP="008B4D74">
      <w:pPr>
        <w:pStyle w:val="2"/>
        <w:spacing w:after="0"/>
        <w:ind w:leftChars="0" w:left="0" w:firstLine="480"/>
        <w:rPr>
          <w:rFonts w:asciiTheme="minorEastAsia" w:eastAsiaTheme="minorEastAsia" w:hAnsiTheme="minorEastAsia"/>
          <w:sz w:val="24"/>
        </w:rPr>
      </w:pPr>
      <w:r w:rsidRPr="008B4D74">
        <w:rPr>
          <w:rFonts w:ascii="宋体" w:hAnsi="宋体"/>
          <w:sz w:val="24"/>
        </w:rPr>
        <w:fldChar w:fldCharType="begin"/>
      </w:r>
      <w:r w:rsidRPr="008B4D74">
        <w:rPr>
          <w:rFonts w:ascii="宋体" w:hAnsi="宋体"/>
          <w:sz w:val="24"/>
        </w:rPr>
        <w:instrText xml:space="preserve"> </w:instrText>
      </w:r>
      <w:r w:rsidRPr="008B4D74">
        <w:rPr>
          <w:rFonts w:ascii="宋体" w:hAnsi="宋体" w:hint="eastAsia"/>
          <w:sz w:val="24"/>
        </w:rPr>
        <w:instrText>= 8 \* GB3</w:instrText>
      </w:r>
      <w:r w:rsidRPr="008B4D74">
        <w:rPr>
          <w:rFonts w:ascii="宋体" w:hAnsi="宋体"/>
          <w:sz w:val="24"/>
        </w:rPr>
        <w:instrText xml:space="preserve"> </w:instrText>
      </w:r>
      <w:r w:rsidRPr="008B4D74">
        <w:rPr>
          <w:rFonts w:ascii="宋体" w:hAnsi="宋体"/>
          <w:sz w:val="24"/>
        </w:rPr>
        <w:fldChar w:fldCharType="separate"/>
      </w:r>
      <w:r w:rsidRPr="008B4D74">
        <w:rPr>
          <w:rFonts w:ascii="宋体" w:hAnsi="宋体" w:hint="eastAsia"/>
          <w:noProof/>
          <w:sz w:val="24"/>
        </w:rPr>
        <w:t>⑧</w:t>
      </w:r>
      <w:r w:rsidRPr="008B4D74">
        <w:rPr>
          <w:rFonts w:ascii="宋体" w:hAnsi="宋体"/>
          <w:sz w:val="24"/>
        </w:rPr>
        <w:fldChar w:fldCharType="end"/>
      </w:r>
      <w:r w:rsidRPr="008B4D74">
        <w:rPr>
          <w:rFonts w:asciiTheme="minorEastAsia" w:eastAsiaTheme="minorEastAsia" w:hAnsiTheme="minorEastAsia" w:hint="eastAsia"/>
          <w:sz w:val="24"/>
        </w:rPr>
        <w:t>项目班子成员岗位证书</w:t>
      </w:r>
      <w:bookmarkStart w:id="1" w:name="_GoBack"/>
      <w:bookmarkEnd w:id="1"/>
      <w:r w:rsidR="00E51404">
        <w:rPr>
          <w:rFonts w:asciiTheme="minorEastAsia" w:eastAsiaTheme="minorEastAsia" w:hAnsiTheme="minorEastAsia" w:hint="eastAsia"/>
          <w:sz w:val="24"/>
        </w:rPr>
        <w:t>原件及复印件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lastRenderedPageBreak/>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865A40">
        <w:rPr>
          <w:rFonts w:ascii="宋体" w:hAnsi="宋体" w:hint="eastAsia"/>
          <w:b/>
          <w:kern w:val="0"/>
          <w:sz w:val="24"/>
        </w:rPr>
        <w:t>8</w:t>
      </w:r>
      <w:r w:rsidRPr="00076FAF">
        <w:rPr>
          <w:rFonts w:ascii="宋体" w:hAnsi="宋体" w:cs="宋体" w:hint="eastAsia"/>
          <w:b/>
          <w:kern w:val="0"/>
          <w:sz w:val="24"/>
        </w:rPr>
        <w:t>年</w:t>
      </w:r>
      <w:r w:rsidR="008B4D74">
        <w:rPr>
          <w:rFonts w:ascii="宋体" w:hAnsi="宋体" w:cs="宋体" w:hint="eastAsia"/>
          <w:b/>
          <w:kern w:val="0"/>
          <w:sz w:val="24"/>
        </w:rPr>
        <w:t xml:space="preserve"> 12</w:t>
      </w:r>
      <w:r w:rsidRPr="00076FAF">
        <w:rPr>
          <w:rFonts w:ascii="宋体" w:hAnsi="宋体" w:cs="宋体" w:hint="eastAsia"/>
          <w:b/>
          <w:kern w:val="0"/>
          <w:sz w:val="24"/>
        </w:rPr>
        <w:t>月</w:t>
      </w:r>
      <w:r w:rsidR="008B4D74">
        <w:rPr>
          <w:rFonts w:ascii="宋体" w:hAnsi="宋体" w:cs="宋体" w:hint="eastAsia"/>
          <w:b/>
          <w:kern w:val="0"/>
          <w:sz w:val="24"/>
        </w:rPr>
        <w:t>25</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865A40">
        <w:rPr>
          <w:rFonts w:ascii="宋体" w:hAnsi="宋体" w:cs="宋体" w:hint="eastAsia"/>
          <w:b/>
          <w:kern w:val="0"/>
          <w:sz w:val="24"/>
        </w:rPr>
        <w:t>11</w:t>
      </w:r>
      <w:r w:rsidRPr="00076FAF">
        <w:rPr>
          <w:rFonts w:ascii="宋体" w:hAnsi="宋体" w:cs="宋体" w:hint="eastAsia"/>
          <w:b/>
          <w:kern w:val="0"/>
          <w:sz w:val="24"/>
        </w:rPr>
        <w:t>时。</w:t>
      </w:r>
    </w:p>
    <w:p w:rsidR="00AB78DD" w:rsidRDefault="00826565" w:rsidP="00AB78DD">
      <w:pPr>
        <w:spacing w:line="360" w:lineRule="auto"/>
        <w:ind w:firstLineChars="200" w:firstLine="480"/>
        <w:rPr>
          <w:rFonts w:ascii="宋体" w:hAnsi="宋体"/>
          <w:sz w:val="24"/>
        </w:rPr>
      </w:pPr>
      <w:r>
        <w:rPr>
          <w:rFonts w:ascii="宋体" w:hAnsi="宋体" w:hint="eastAsia"/>
          <w:sz w:val="24"/>
        </w:rPr>
        <w:t>报名受理人及联系电话：姜浩</w:t>
      </w:r>
      <w:r w:rsidR="006C4FA4">
        <w:rPr>
          <w:rFonts w:ascii="宋体" w:hAnsi="宋体" w:hint="eastAsia"/>
          <w:sz w:val="24"/>
        </w:rPr>
        <w:t xml:space="preserve"> </w:t>
      </w:r>
      <w:r>
        <w:rPr>
          <w:rFonts w:ascii="宋体" w:hAnsi="宋体" w:hint="eastAsia"/>
          <w:sz w:val="24"/>
        </w:rPr>
        <w:t>13766873456</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w:t>
      </w:r>
      <w:r w:rsidR="00826565">
        <w:rPr>
          <w:rFonts w:ascii="宋体" w:hAnsi="宋体" w:hint="eastAsia"/>
          <w:sz w:val="24"/>
        </w:rPr>
        <w:t>实训楼112室  保卫处防火科</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865A40">
        <w:rPr>
          <w:rFonts w:ascii="宋体" w:hAnsi="宋体" w:hint="eastAsia"/>
          <w:sz w:val="24"/>
        </w:rPr>
        <w:t>2018</w:t>
      </w:r>
      <w:r w:rsidRPr="006C4FA4">
        <w:rPr>
          <w:rFonts w:ascii="宋体" w:hAnsi="宋体" w:hint="eastAsia"/>
          <w:sz w:val="24"/>
        </w:rPr>
        <w:t>年</w:t>
      </w:r>
      <w:r w:rsidR="008B4D74">
        <w:rPr>
          <w:rFonts w:ascii="宋体" w:hAnsi="宋体" w:hint="eastAsia"/>
          <w:sz w:val="24"/>
        </w:rPr>
        <w:t>12</w:t>
      </w:r>
      <w:r w:rsidRPr="006C4FA4">
        <w:rPr>
          <w:rFonts w:ascii="宋体" w:hAnsi="宋体" w:hint="eastAsia"/>
          <w:sz w:val="24"/>
        </w:rPr>
        <w:t>月</w:t>
      </w:r>
      <w:r w:rsidR="008B4D74">
        <w:rPr>
          <w:rFonts w:ascii="宋体" w:hAnsi="宋体" w:hint="eastAsia"/>
          <w:sz w:val="24"/>
        </w:rPr>
        <w:t>27日8时30</w:t>
      </w:r>
      <w:r w:rsidR="00865A40">
        <w:rPr>
          <w:rFonts w:ascii="宋体" w:hAnsi="宋体" w:hint="eastAsia"/>
          <w:sz w:val="24"/>
        </w:rPr>
        <w:t>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865A40">
        <w:rPr>
          <w:rFonts w:ascii="宋体" w:hAnsi="宋体" w:hint="eastAsia"/>
          <w:b/>
          <w:sz w:val="24"/>
        </w:rPr>
        <w:t>2018</w:t>
      </w:r>
      <w:r w:rsidRPr="006C4FA4">
        <w:rPr>
          <w:rFonts w:ascii="宋体" w:hAnsi="宋体" w:hint="eastAsia"/>
          <w:b/>
          <w:sz w:val="24"/>
        </w:rPr>
        <w:t xml:space="preserve">年 </w:t>
      </w:r>
      <w:r w:rsidR="008B4D74">
        <w:rPr>
          <w:rFonts w:ascii="宋体" w:hAnsi="宋体" w:hint="eastAsia"/>
          <w:b/>
          <w:sz w:val="24"/>
        </w:rPr>
        <w:t>12</w:t>
      </w:r>
      <w:r w:rsidRPr="006C4FA4">
        <w:rPr>
          <w:rFonts w:ascii="宋体" w:hAnsi="宋体" w:hint="eastAsia"/>
          <w:b/>
          <w:sz w:val="24"/>
        </w:rPr>
        <w:t xml:space="preserve">月 </w:t>
      </w:r>
      <w:r w:rsidR="008B4D74">
        <w:rPr>
          <w:rFonts w:ascii="宋体" w:hAnsi="宋体" w:hint="eastAsia"/>
          <w:b/>
          <w:sz w:val="24"/>
        </w:rPr>
        <w:t>27</w:t>
      </w:r>
      <w:r w:rsidRPr="006C4FA4">
        <w:rPr>
          <w:rFonts w:ascii="宋体" w:hAnsi="宋体" w:hint="eastAsia"/>
          <w:b/>
          <w:sz w:val="24"/>
        </w:rPr>
        <w:t>日 8时至</w:t>
      </w:r>
      <w:r w:rsidR="008D3E02">
        <w:rPr>
          <w:rFonts w:ascii="宋体" w:hAnsi="宋体" w:hint="eastAsia"/>
          <w:b/>
          <w:sz w:val="24"/>
        </w:rPr>
        <w:t>8</w:t>
      </w:r>
      <w:r w:rsidRPr="006C4FA4">
        <w:rPr>
          <w:rFonts w:ascii="宋体" w:hAnsi="宋体" w:hint="eastAsia"/>
          <w:b/>
          <w:sz w:val="24"/>
        </w:rPr>
        <w:t>时</w:t>
      </w:r>
      <w:r w:rsidR="008D3E02" w:rsidRPr="006C4FA4">
        <w:rPr>
          <w:rFonts w:ascii="宋体" w:hAnsi="宋体" w:hint="eastAsia"/>
          <w:b/>
          <w:sz w:val="24"/>
        </w:rPr>
        <w:t>30分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E51404"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采购人： 黑龙江省经济管理干部学院</w:t>
      </w:r>
      <w:r>
        <w:rPr>
          <w:rFonts w:ascii="宋体" w:hAnsi="宋体" w:hint="eastAsia"/>
          <w:sz w:val="24"/>
        </w:rPr>
        <w:t>（黑龙江职业学院）</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8D3E02">
        <w:rPr>
          <w:rFonts w:ascii="宋体" w:hAnsi="宋体" w:hint="eastAsia"/>
          <w:sz w:val="24"/>
        </w:rPr>
        <w:t xml:space="preserve">  2018</w:t>
      </w:r>
      <w:r w:rsidRPr="006C4FA4">
        <w:rPr>
          <w:rFonts w:ascii="宋体" w:hAnsi="宋体" w:hint="eastAsia"/>
          <w:sz w:val="24"/>
        </w:rPr>
        <w:t>年</w:t>
      </w:r>
      <w:r w:rsidR="008B4D74">
        <w:rPr>
          <w:rFonts w:ascii="宋体" w:hAnsi="宋体" w:hint="eastAsia"/>
          <w:sz w:val="24"/>
        </w:rPr>
        <w:t>12</w:t>
      </w:r>
      <w:r w:rsidR="00076FAF">
        <w:rPr>
          <w:rFonts w:ascii="宋体" w:hAnsi="宋体" w:hint="eastAsia"/>
          <w:sz w:val="24"/>
        </w:rPr>
        <w:t>月</w:t>
      </w:r>
      <w:r w:rsidR="008B4D74">
        <w:rPr>
          <w:rFonts w:ascii="宋体" w:hAnsi="宋体" w:hint="eastAsia"/>
          <w:sz w:val="24"/>
        </w:rPr>
        <w:t>27</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142364" w:rsidRDefault="00142364"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4150A7" w:rsidRPr="003A00F8" w:rsidRDefault="004150A7" w:rsidP="008D3E02">
      <w:pPr>
        <w:snapToGrid w:val="0"/>
        <w:spacing w:line="360" w:lineRule="auto"/>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00C12C27">
        <w:rPr>
          <w:rFonts w:eastAsia="黑体" w:hint="eastAsia"/>
          <w:sz w:val="36"/>
          <w:szCs w:val="36"/>
        </w:rPr>
        <w:t>投标人</w:t>
      </w:r>
      <w:r w:rsidRPr="003A00F8">
        <w:rPr>
          <w:rFonts w:eastAsia="黑体"/>
          <w:sz w:val="36"/>
          <w:szCs w:val="36"/>
        </w:rPr>
        <w:t>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hint="eastAsia"/>
          <w:spacing w:val="-10"/>
          <w:sz w:val="24"/>
        </w:rPr>
      </w:pPr>
    </w:p>
    <w:p w:rsidR="002C2E21" w:rsidRDefault="002C2E21" w:rsidP="00EE307E">
      <w:pPr>
        <w:snapToGrid w:val="0"/>
        <w:spacing w:line="360" w:lineRule="auto"/>
        <w:ind w:firstLineChars="200" w:firstLine="440"/>
        <w:rPr>
          <w:rFonts w:ascii="宋体" w:hAnsi="宋体" w:hint="eastAsia"/>
          <w:spacing w:val="-10"/>
          <w:sz w:val="24"/>
        </w:rPr>
      </w:pPr>
    </w:p>
    <w:p w:rsidR="002C2E21" w:rsidRDefault="002C2E21" w:rsidP="00EE307E">
      <w:pPr>
        <w:snapToGrid w:val="0"/>
        <w:spacing w:line="360" w:lineRule="auto"/>
        <w:ind w:firstLineChars="200" w:firstLine="440"/>
        <w:rPr>
          <w:rFonts w:ascii="宋体" w:hAnsi="宋体" w:hint="eastAsia"/>
          <w:spacing w:val="-10"/>
          <w:sz w:val="24"/>
        </w:rPr>
      </w:pPr>
    </w:p>
    <w:p w:rsidR="002C2E21" w:rsidRDefault="002C2E21" w:rsidP="00EE307E">
      <w:pPr>
        <w:snapToGrid w:val="0"/>
        <w:spacing w:line="360" w:lineRule="auto"/>
        <w:ind w:firstLineChars="200" w:firstLine="440"/>
        <w:rPr>
          <w:rFonts w:ascii="宋体" w:hAnsi="宋体" w:hint="eastAsia"/>
          <w:spacing w:val="-10"/>
          <w:sz w:val="24"/>
        </w:rPr>
      </w:pPr>
    </w:p>
    <w:p w:rsidR="002C2E21" w:rsidRDefault="002C2E21" w:rsidP="00EE307E">
      <w:pPr>
        <w:snapToGrid w:val="0"/>
        <w:spacing w:line="360" w:lineRule="auto"/>
        <w:ind w:firstLineChars="200" w:firstLine="440"/>
        <w:rPr>
          <w:rFonts w:ascii="宋体" w:hAnsi="宋体" w:hint="eastAsia"/>
          <w:spacing w:val="-10"/>
          <w:sz w:val="24"/>
        </w:rPr>
      </w:pPr>
    </w:p>
    <w:p w:rsidR="002C2E21" w:rsidRDefault="002C2E21" w:rsidP="00EE307E">
      <w:pPr>
        <w:snapToGrid w:val="0"/>
        <w:spacing w:line="360" w:lineRule="auto"/>
        <w:ind w:firstLineChars="200" w:firstLine="440"/>
        <w:rPr>
          <w:rFonts w:ascii="宋体" w:hAnsi="宋体"/>
          <w:spacing w:val="-10"/>
          <w:sz w:val="24"/>
        </w:rPr>
      </w:pPr>
    </w:p>
    <w:tbl>
      <w:tblPr>
        <w:tblW w:w="9634" w:type="dxa"/>
        <w:tblLayout w:type="fixed"/>
        <w:tblCellMar>
          <w:left w:w="30" w:type="dxa"/>
          <w:right w:w="30" w:type="dxa"/>
        </w:tblCellMar>
        <w:tblLook w:val="0000"/>
      </w:tblPr>
      <w:tblGrid>
        <w:gridCol w:w="566"/>
        <w:gridCol w:w="1340"/>
        <w:gridCol w:w="828"/>
        <w:gridCol w:w="1807"/>
        <w:gridCol w:w="5093"/>
      </w:tblGrid>
      <w:tr w:rsidR="002C2E21" w:rsidTr="002C2E21">
        <w:tblPrEx>
          <w:tblCellMar>
            <w:top w:w="0" w:type="dxa"/>
            <w:bottom w:w="0" w:type="dxa"/>
          </w:tblCellMar>
        </w:tblPrEx>
        <w:trPr>
          <w:trHeight w:val="424"/>
        </w:trPr>
        <w:tc>
          <w:tcPr>
            <w:tcW w:w="9634" w:type="dxa"/>
            <w:gridSpan w:val="5"/>
            <w:tcBorders>
              <w:top w:val="nil"/>
              <w:bottom w:val="single" w:sz="2" w:space="0" w:color="000000"/>
            </w:tcBorders>
          </w:tcPr>
          <w:p w:rsidR="002C2E21" w:rsidRPr="002C2E21" w:rsidRDefault="002C2E21">
            <w:pPr>
              <w:autoSpaceDE w:val="0"/>
              <w:autoSpaceDN w:val="0"/>
              <w:adjustRightInd w:val="0"/>
              <w:jc w:val="center"/>
              <w:rPr>
                <w:rFonts w:ascii="宋体" w:hAnsiTheme="minorHAnsi" w:cs="宋体"/>
                <w:b/>
                <w:bCs/>
                <w:color w:val="000000"/>
                <w:kern w:val="0"/>
                <w:sz w:val="24"/>
              </w:rPr>
            </w:pPr>
            <w:r w:rsidRPr="002C2E21">
              <w:rPr>
                <w:rFonts w:ascii="宋体" w:hAnsiTheme="minorHAnsi" w:cs="宋体" w:hint="eastAsia"/>
                <w:b/>
                <w:bCs/>
                <w:color w:val="000000"/>
                <w:kern w:val="0"/>
                <w:sz w:val="24"/>
              </w:rPr>
              <w:lastRenderedPageBreak/>
              <w:t>评分标准和评分细则</w:t>
            </w:r>
          </w:p>
        </w:tc>
      </w:tr>
      <w:tr w:rsidR="002C2E21" w:rsidTr="003C4636">
        <w:tblPrEx>
          <w:tblCellMar>
            <w:top w:w="0" w:type="dxa"/>
            <w:bottom w:w="0" w:type="dxa"/>
          </w:tblCellMar>
        </w:tblPrEx>
        <w:trPr>
          <w:trHeight w:val="257"/>
        </w:trPr>
        <w:tc>
          <w:tcPr>
            <w:tcW w:w="566" w:type="dxa"/>
            <w:tcBorders>
              <w:top w:val="single" w:sz="2" w:space="0" w:color="000000"/>
              <w:left w:val="single" w:sz="12"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t>序号</w:t>
            </w:r>
          </w:p>
        </w:tc>
        <w:tc>
          <w:tcPr>
            <w:tcW w:w="1340" w:type="dxa"/>
            <w:tcBorders>
              <w:top w:val="single" w:sz="12" w:space="0" w:color="auto"/>
              <w:left w:val="single" w:sz="12"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t>项目</w:t>
            </w:r>
          </w:p>
        </w:tc>
        <w:tc>
          <w:tcPr>
            <w:tcW w:w="828" w:type="dxa"/>
            <w:tcBorders>
              <w:top w:val="single" w:sz="12"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t>分值</w:t>
            </w:r>
          </w:p>
        </w:tc>
        <w:tc>
          <w:tcPr>
            <w:tcW w:w="1807" w:type="dxa"/>
            <w:tcBorders>
              <w:top w:val="single" w:sz="12"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t>细则</w:t>
            </w:r>
          </w:p>
        </w:tc>
        <w:tc>
          <w:tcPr>
            <w:tcW w:w="5093" w:type="dxa"/>
            <w:tcBorders>
              <w:top w:val="single" w:sz="12" w:space="0" w:color="auto"/>
              <w:left w:val="single" w:sz="6"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t>标</w:t>
            </w:r>
            <w:r>
              <w:rPr>
                <w:rFonts w:ascii="宋体" w:hAnsiTheme="minorHAnsi" w:cs="宋体"/>
                <w:b/>
                <w:bCs/>
                <w:color w:val="000000"/>
                <w:kern w:val="0"/>
                <w:sz w:val="24"/>
              </w:rPr>
              <w:t xml:space="preserve">  </w:t>
            </w:r>
            <w:r>
              <w:rPr>
                <w:rFonts w:ascii="宋体" w:hAnsiTheme="minorHAnsi" w:cs="宋体" w:hint="eastAsia"/>
                <w:b/>
                <w:bCs/>
                <w:color w:val="000000"/>
                <w:kern w:val="0"/>
                <w:sz w:val="24"/>
              </w:rPr>
              <w:t>准</w:t>
            </w:r>
          </w:p>
        </w:tc>
      </w:tr>
      <w:tr w:rsidR="002C2E21" w:rsidTr="002C2E21">
        <w:tblPrEx>
          <w:tblCellMar>
            <w:top w:w="0" w:type="dxa"/>
            <w:bottom w:w="0" w:type="dxa"/>
          </w:tblCellMar>
        </w:tblPrEx>
        <w:trPr>
          <w:trHeight w:val="348"/>
        </w:trPr>
        <w:tc>
          <w:tcPr>
            <w:tcW w:w="566" w:type="dxa"/>
            <w:tcBorders>
              <w:top w:val="single" w:sz="6" w:space="0" w:color="auto"/>
              <w:left w:val="single" w:sz="12"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1</w:t>
            </w:r>
          </w:p>
        </w:tc>
        <w:tc>
          <w:tcPr>
            <w:tcW w:w="1340" w:type="dxa"/>
            <w:tcBorders>
              <w:top w:val="single" w:sz="6" w:space="0" w:color="auto"/>
              <w:left w:val="single" w:sz="12"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资质情况</w:t>
            </w: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10</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企业资质</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具备消防设施工程专业承包二级及以上资质</w:t>
            </w:r>
          </w:p>
        </w:tc>
      </w:tr>
      <w:tr w:rsidR="002C2E21" w:rsidTr="002C2E21">
        <w:tblPrEx>
          <w:tblCellMar>
            <w:top w:w="0" w:type="dxa"/>
            <w:bottom w:w="0" w:type="dxa"/>
          </w:tblCellMar>
        </w:tblPrEx>
        <w:trPr>
          <w:trHeight w:val="836"/>
        </w:trPr>
        <w:tc>
          <w:tcPr>
            <w:tcW w:w="566" w:type="dxa"/>
            <w:tcBorders>
              <w:top w:val="single" w:sz="6" w:space="0" w:color="auto"/>
              <w:left w:val="single" w:sz="12"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2</w:t>
            </w:r>
          </w:p>
        </w:tc>
        <w:tc>
          <w:tcPr>
            <w:tcW w:w="1340" w:type="dxa"/>
            <w:tcBorders>
              <w:top w:val="single" w:sz="6" w:space="0" w:color="auto"/>
              <w:left w:val="single" w:sz="12"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注册资金</w:t>
            </w: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5</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企业注册资金</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注册资金</w:t>
            </w:r>
            <w:r>
              <w:rPr>
                <w:rFonts w:ascii="宋体" w:hAnsiTheme="minorHAnsi" w:cs="宋体"/>
                <w:color w:val="000000"/>
                <w:kern w:val="0"/>
                <w:sz w:val="22"/>
                <w:szCs w:val="22"/>
              </w:rPr>
              <w:t>1000</w:t>
            </w:r>
            <w:r>
              <w:rPr>
                <w:rFonts w:ascii="宋体" w:hAnsiTheme="minorHAnsi" w:cs="宋体" w:hint="eastAsia"/>
                <w:color w:val="000000"/>
                <w:kern w:val="0"/>
                <w:sz w:val="22"/>
                <w:szCs w:val="22"/>
              </w:rPr>
              <w:t>万元及以上得</w:t>
            </w:r>
            <w:r>
              <w:rPr>
                <w:rFonts w:ascii="宋体" w:hAnsiTheme="minorHAnsi" w:cs="宋体"/>
                <w:color w:val="000000"/>
                <w:kern w:val="0"/>
                <w:sz w:val="22"/>
                <w:szCs w:val="22"/>
              </w:rPr>
              <w:t>5</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注册资金</w:t>
            </w:r>
            <w:r>
              <w:rPr>
                <w:rFonts w:ascii="宋体" w:hAnsiTheme="minorHAnsi" w:cs="宋体"/>
                <w:color w:val="000000"/>
                <w:kern w:val="0"/>
                <w:sz w:val="22"/>
                <w:szCs w:val="22"/>
              </w:rPr>
              <w:t>500-1000</w:t>
            </w:r>
            <w:r>
              <w:rPr>
                <w:rFonts w:ascii="宋体" w:hAnsiTheme="minorHAnsi" w:cs="宋体" w:hint="eastAsia"/>
                <w:color w:val="000000"/>
                <w:kern w:val="0"/>
                <w:sz w:val="22"/>
                <w:szCs w:val="22"/>
              </w:rPr>
              <w:t>万元得</w:t>
            </w:r>
            <w:r>
              <w:rPr>
                <w:rFonts w:ascii="宋体" w:hAnsiTheme="minorHAnsi" w:cs="宋体"/>
                <w:color w:val="000000"/>
                <w:kern w:val="0"/>
                <w:sz w:val="22"/>
                <w:szCs w:val="22"/>
              </w:rPr>
              <w:t>4</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注册资金</w:t>
            </w:r>
            <w:r>
              <w:rPr>
                <w:rFonts w:ascii="宋体" w:hAnsiTheme="minorHAnsi" w:cs="宋体"/>
                <w:color w:val="000000"/>
                <w:kern w:val="0"/>
                <w:sz w:val="22"/>
                <w:szCs w:val="22"/>
              </w:rPr>
              <w:t>500</w:t>
            </w:r>
            <w:r>
              <w:rPr>
                <w:rFonts w:ascii="宋体" w:hAnsiTheme="minorHAnsi" w:cs="宋体" w:hint="eastAsia"/>
                <w:color w:val="000000"/>
                <w:kern w:val="0"/>
                <w:sz w:val="22"/>
                <w:szCs w:val="22"/>
              </w:rPr>
              <w:t>万元及以下得</w:t>
            </w:r>
            <w:r>
              <w:rPr>
                <w:rFonts w:ascii="宋体" w:hAnsiTheme="minorHAnsi" w:cs="宋体"/>
                <w:color w:val="000000"/>
                <w:kern w:val="0"/>
                <w:sz w:val="22"/>
                <w:szCs w:val="22"/>
              </w:rPr>
              <w:t>3</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1284"/>
        </w:trPr>
        <w:tc>
          <w:tcPr>
            <w:tcW w:w="566" w:type="dxa"/>
            <w:tcBorders>
              <w:top w:val="single" w:sz="6" w:space="0" w:color="auto"/>
              <w:left w:val="single" w:sz="12"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3</w:t>
            </w:r>
          </w:p>
        </w:tc>
        <w:tc>
          <w:tcPr>
            <w:tcW w:w="1340" w:type="dxa"/>
            <w:tcBorders>
              <w:top w:val="single" w:sz="6" w:space="0" w:color="auto"/>
              <w:left w:val="single" w:sz="12"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业绩</w:t>
            </w: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5</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业绩合同</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近三年独立承担合同额</w:t>
            </w:r>
            <w:r>
              <w:rPr>
                <w:rFonts w:ascii="宋体" w:hAnsiTheme="minorHAnsi" w:cs="宋体"/>
                <w:color w:val="000000"/>
                <w:kern w:val="0"/>
                <w:sz w:val="22"/>
                <w:szCs w:val="22"/>
              </w:rPr>
              <w:t>200</w:t>
            </w:r>
            <w:r>
              <w:rPr>
                <w:rFonts w:ascii="宋体" w:hAnsiTheme="minorHAnsi" w:cs="宋体" w:hint="eastAsia"/>
                <w:color w:val="000000"/>
                <w:kern w:val="0"/>
                <w:sz w:val="22"/>
                <w:szCs w:val="22"/>
              </w:rPr>
              <w:t>万元以上得</w:t>
            </w:r>
            <w:r>
              <w:rPr>
                <w:rFonts w:ascii="宋体" w:hAnsiTheme="minorHAnsi" w:cs="宋体"/>
                <w:color w:val="000000"/>
                <w:kern w:val="0"/>
                <w:sz w:val="22"/>
                <w:szCs w:val="22"/>
              </w:rPr>
              <w:t>5</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近三年独立承担合同额</w:t>
            </w:r>
            <w:r>
              <w:rPr>
                <w:rFonts w:ascii="宋体" w:hAnsiTheme="minorHAnsi" w:cs="宋体"/>
                <w:color w:val="000000"/>
                <w:kern w:val="0"/>
                <w:sz w:val="22"/>
                <w:szCs w:val="22"/>
              </w:rPr>
              <w:t>100</w:t>
            </w:r>
            <w:r>
              <w:rPr>
                <w:rFonts w:ascii="宋体" w:hAnsiTheme="minorHAnsi" w:cs="宋体" w:hint="eastAsia"/>
                <w:color w:val="000000"/>
                <w:kern w:val="0"/>
                <w:sz w:val="22"/>
                <w:szCs w:val="22"/>
              </w:rPr>
              <w:t>万元以上得</w:t>
            </w:r>
            <w:r>
              <w:rPr>
                <w:rFonts w:ascii="宋体" w:hAnsiTheme="minorHAnsi" w:cs="宋体"/>
                <w:color w:val="000000"/>
                <w:kern w:val="0"/>
                <w:sz w:val="22"/>
                <w:szCs w:val="22"/>
              </w:rPr>
              <w:t>3</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近三年独立承担合同额</w:t>
            </w:r>
            <w:r>
              <w:rPr>
                <w:rFonts w:ascii="宋体" w:hAnsiTheme="minorHAnsi" w:cs="宋体"/>
                <w:color w:val="000000"/>
                <w:kern w:val="0"/>
                <w:sz w:val="22"/>
                <w:szCs w:val="22"/>
              </w:rPr>
              <w:t>100</w:t>
            </w:r>
            <w:r>
              <w:rPr>
                <w:rFonts w:ascii="宋体" w:hAnsiTheme="minorHAnsi" w:cs="宋体" w:hint="eastAsia"/>
                <w:color w:val="000000"/>
                <w:kern w:val="0"/>
                <w:sz w:val="22"/>
                <w:szCs w:val="22"/>
              </w:rPr>
              <w:t>万元以下得</w:t>
            </w:r>
            <w:r>
              <w:rPr>
                <w:rFonts w:ascii="宋体" w:hAnsiTheme="minorHAnsi" w:cs="宋体"/>
                <w:color w:val="000000"/>
                <w:kern w:val="0"/>
                <w:sz w:val="22"/>
                <w:szCs w:val="22"/>
              </w:rPr>
              <w:t>2</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无业绩得</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1848"/>
        </w:trPr>
        <w:tc>
          <w:tcPr>
            <w:tcW w:w="566" w:type="dxa"/>
            <w:tcBorders>
              <w:top w:val="single" w:sz="6" w:space="0" w:color="auto"/>
              <w:left w:val="single" w:sz="12" w:space="0" w:color="auto"/>
              <w:bottom w:val="nil"/>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3</w:t>
            </w:r>
          </w:p>
        </w:tc>
        <w:tc>
          <w:tcPr>
            <w:tcW w:w="1340" w:type="dxa"/>
            <w:tcBorders>
              <w:top w:val="single" w:sz="6" w:space="0" w:color="auto"/>
              <w:left w:val="single" w:sz="12" w:space="0" w:color="auto"/>
              <w:bottom w:val="nil"/>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施工方案</w:t>
            </w: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30</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工程组织设计及质量保证体系</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有详细施工方案得</w:t>
            </w:r>
            <w:r>
              <w:rPr>
                <w:rFonts w:ascii="宋体" w:hAnsiTheme="minorHAnsi" w:cs="宋体"/>
                <w:color w:val="000000"/>
                <w:kern w:val="0"/>
                <w:sz w:val="22"/>
                <w:szCs w:val="22"/>
              </w:rPr>
              <w:t>25</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视方案及体系优劣加</w:t>
            </w:r>
            <w:r>
              <w:rPr>
                <w:rFonts w:ascii="宋体" w:hAnsiTheme="minorHAnsi" w:cs="宋体"/>
                <w:color w:val="000000"/>
                <w:kern w:val="0"/>
                <w:sz w:val="22"/>
                <w:szCs w:val="22"/>
              </w:rPr>
              <w:t>0-1</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视合理情况加</w:t>
            </w:r>
            <w:r>
              <w:rPr>
                <w:rFonts w:ascii="宋体" w:hAnsiTheme="minorHAnsi" w:cs="宋体"/>
                <w:color w:val="000000"/>
                <w:kern w:val="0"/>
                <w:sz w:val="22"/>
                <w:szCs w:val="22"/>
              </w:rPr>
              <w:t>0-1</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措施完善情况加</w:t>
            </w:r>
            <w:r>
              <w:rPr>
                <w:rFonts w:ascii="宋体" w:hAnsiTheme="minorHAnsi" w:cs="宋体"/>
                <w:color w:val="000000"/>
                <w:kern w:val="0"/>
                <w:sz w:val="22"/>
                <w:szCs w:val="22"/>
              </w:rPr>
              <w:t>0-1</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有较合理的施工措施的加</w:t>
            </w:r>
            <w:r>
              <w:rPr>
                <w:rFonts w:ascii="宋体" w:hAnsiTheme="minorHAnsi" w:cs="宋体"/>
                <w:color w:val="000000"/>
                <w:kern w:val="0"/>
                <w:sz w:val="22"/>
                <w:szCs w:val="22"/>
              </w:rPr>
              <w:t>0-2</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方案不合理得</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950"/>
        </w:trPr>
        <w:tc>
          <w:tcPr>
            <w:tcW w:w="566" w:type="dxa"/>
            <w:tcBorders>
              <w:top w:val="nil"/>
              <w:left w:val="single" w:sz="12" w:space="0" w:color="auto"/>
              <w:bottom w:val="nil"/>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1340" w:type="dxa"/>
            <w:tcBorders>
              <w:top w:val="nil"/>
              <w:left w:val="single" w:sz="12" w:space="0" w:color="auto"/>
              <w:bottom w:val="nil"/>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10</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工程进度计划</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有施工进度计划得</w:t>
            </w:r>
            <w:r>
              <w:rPr>
                <w:rFonts w:ascii="宋体" w:hAnsiTheme="minorHAnsi" w:cs="宋体"/>
                <w:color w:val="000000"/>
                <w:kern w:val="0"/>
                <w:sz w:val="22"/>
                <w:szCs w:val="22"/>
              </w:rPr>
              <w:t>8</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视合理情况加</w:t>
            </w:r>
            <w:r>
              <w:rPr>
                <w:rFonts w:ascii="宋体" w:hAnsiTheme="minorHAnsi" w:cs="宋体"/>
                <w:color w:val="000000"/>
                <w:kern w:val="0"/>
                <w:sz w:val="22"/>
                <w:szCs w:val="22"/>
              </w:rPr>
              <w:t>0-2</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无计划</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979"/>
        </w:trPr>
        <w:tc>
          <w:tcPr>
            <w:tcW w:w="566" w:type="dxa"/>
            <w:tcBorders>
              <w:top w:val="nil"/>
              <w:left w:val="single" w:sz="12" w:space="0" w:color="auto"/>
              <w:bottom w:val="nil"/>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1340" w:type="dxa"/>
            <w:tcBorders>
              <w:top w:val="nil"/>
              <w:left w:val="single" w:sz="12" w:space="0" w:color="auto"/>
              <w:bottom w:val="nil"/>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5</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安全、文明施工</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有安全、环保措施、文明施工方案得</w:t>
            </w:r>
            <w:r>
              <w:rPr>
                <w:rFonts w:ascii="宋体" w:hAnsiTheme="minorHAnsi" w:cs="宋体"/>
                <w:color w:val="000000"/>
                <w:kern w:val="0"/>
                <w:sz w:val="22"/>
                <w:szCs w:val="22"/>
              </w:rPr>
              <w:t>3</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视管理方案优劣情况加</w:t>
            </w:r>
            <w:r>
              <w:rPr>
                <w:rFonts w:ascii="宋体" w:hAnsiTheme="minorHAnsi" w:cs="宋体"/>
                <w:color w:val="000000"/>
                <w:kern w:val="0"/>
                <w:sz w:val="22"/>
                <w:szCs w:val="22"/>
              </w:rPr>
              <w:t>0-2</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无方案</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836"/>
        </w:trPr>
        <w:tc>
          <w:tcPr>
            <w:tcW w:w="566" w:type="dxa"/>
            <w:tcBorders>
              <w:top w:val="nil"/>
              <w:left w:val="single" w:sz="12" w:space="0" w:color="auto"/>
              <w:bottom w:val="nil"/>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1340" w:type="dxa"/>
            <w:tcBorders>
              <w:top w:val="nil"/>
              <w:left w:val="single" w:sz="12" w:space="0" w:color="auto"/>
              <w:bottom w:val="nil"/>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5</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主要施工机具表</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有施工机具一览表得</w:t>
            </w:r>
            <w:r>
              <w:rPr>
                <w:rFonts w:ascii="宋体" w:hAnsiTheme="minorHAnsi" w:cs="宋体"/>
                <w:color w:val="000000"/>
                <w:kern w:val="0"/>
                <w:sz w:val="22"/>
                <w:szCs w:val="22"/>
              </w:rPr>
              <w:t>3</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视合理情况加</w:t>
            </w:r>
            <w:r>
              <w:rPr>
                <w:rFonts w:ascii="宋体" w:hAnsiTheme="minorHAnsi" w:cs="宋体"/>
                <w:color w:val="000000"/>
                <w:kern w:val="0"/>
                <w:sz w:val="22"/>
                <w:szCs w:val="22"/>
              </w:rPr>
              <w:t>0-2</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无一览表</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882"/>
        </w:trPr>
        <w:tc>
          <w:tcPr>
            <w:tcW w:w="566" w:type="dxa"/>
            <w:tcBorders>
              <w:top w:val="nil"/>
              <w:left w:val="single" w:sz="12" w:space="0" w:color="auto"/>
              <w:bottom w:val="single" w:sz="6" w:space="0" w:color="auto"/>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1340" w:type="dxa"/>
            <w:tcBorders>
              <w:top w:val="nil"/>
              <w:left w:val="single" w:sz="12"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p>
        </w:tc>
        <w:tc>
          <w:tcPr>
            <w:tcW w:w="828"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5</w:t>
            </w:r>
          </w:p>
        </w:tc>
        <w:tc>
          <w:tcPr>
            <w:tcW w:w="1807" w:type="dxa"/>
            <w:tcBorders>
              <w:top w:val="single" w:sz="6" w:space="0" w:color="auto"/>
              <w:left w:val="single" w:sz="6" w:space="0" w:color="auto"/>
              <w:bottom w:val="single" w:sz="6"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质量保证及承诺</w:t>
            </w:r>
          </w:p>
        </w:tc>
        <w:tc>
          <w:tcPr>
            <w:tcW w:w="5093" w:type="dxa"/>
            <w:tcBorders>
              <w:top w:val="single" w:sz="6" w:space="0" w:color="auto"/>
              <w:left w:val="single" w:sz="6" w:space="0" w:color="auto"/>
              <w:bottom w:val="single" w:sz="6"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有保证达到质量标准措施得</w:t>
            </w:r>
            <w:r>
              <w:rPr>
                <w:rFonts w:ascii="宋体" w:hAnsiTheme="minorHAnsi" w:cs="宋体"/>
                <w:color w:val="000000"/>
                <w:kern w:val="0"/>
                <w:sz w:val="22"/>
                <w:szCs w:val="22"/>
              </w:rPr>
              <w:t>4</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视措施优劣情况加</w:t>
            </w:r>
            <w:r>
              <w:rPr>
                <w:rFonts w:ascii="宋体" w:hAnsiTheme="minorHAnsi" w:cs="宋体"/>
                <w:color w:val="000000"/>
                <w:kern w:val="0"/>
                <w:sz w:val="22"/>
                <w:szCs w:val="22"/>
              </w:rPr>
              <w:t>0-1</w:t>
            </w:r>
            <w:r>
              <w:rPr>
                <w:rFonts w:ascii="宋体" w:hAnsiTheme="minorHAnsi" w:cs="宋体" w:hint="eastAsia"/>
                <w:color w:val="000000"/>
                <w:kern w:val="0"/>
                <w:sz w:val="22"/>
                <w:szCs w:val="22"/>
              </w:rPr>
              <w:t>分</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无措施</w:t>
            </w:r>
            <w:r>
              <w:rPr>
                <w:rFonts w:ascii="宋体" w:hAnsiTheme="minorHAnsi" w:cs="宋体"/>
                <w:color w:val="000000"/>
                <w:kern w:val="0"/>
                <w:sz w:val="22"/>
                <w:szCs w:val="22"/>
              </w:rPr>
              <w:t>0</w:t>
            </w:r>
            <w:r>
              <w:rPr>
                <w:rFonts w:ascii="宋体" w:hAnsiTheme="minorHAnsi" w:cs="宋体" w:hint="eastAsia"/>
                <w:color w:val="000000"/>
                <w:kern w:val="0"/>
                <w:sz w:val="22"/>
                <w:szCs w:val="22"/>
              </w:rPr>
              <w:t>分</w:t>
            </w:r>
          </w:p>
        </w:tc>
      </w:tr>
      <w:tr w:rsidR="002C2E21" w:rsidTr="002C2E21">
        <w:tblPrEx>
          <w:tblCellMar>
            <w:top w:w="0" w:type="dxa"/>
            <w:bottom w:w="0" w:type="dxa"/>
          </w:tblCellMar>
        </w:tblPrEx>
        <w:trPr>
          <w:trHeight w:val="3527"/>
        </w:trPr>
        <w:tc>
          <w:tcPr>
            <w:tcW w:w="566" w:type="dxa"/>
            <w:tcBorders>
              <w:top w:val="single" w:sz="6" w:space="0" w:color="auto"/>
              <w:left w:val="single" w:sz="12" w:space="0" w:color="auto"/>
              <w:bottom w:val="single" w:sz="12" w:space="0" w:color="auto"/>
              <w:right w:val="single" w:sz="12"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4</w:t>
            </w:r>
          </w:p>
        </w:tc>
        <w:tc>
          <w:tcPr>
            <w:tcW w:w="1340" w:type="dxa"/>
            <w:tcBorders>
              <w:top w:val="single" w:sz="6" w:space="0" w:color="auto"/>
              <w:left w:val="single" w:sz="12" w:space="0" w:color="auto"/>
              <w:bottom w:val="single" w:sz="12"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投标报价</w:t>
            </w:r>
          </w:p>
        </w:tc>
        <w:tc>
          <w:tcPr>
            <w:tcW w:w="828" w:type="dxa"/>
            <w:tcBorders>
              <w:top w:val="single" w:sz="6" w:space="0" w:color="auto"/>
              <w:left w:val="single" w:sz="6" w:space="0" w:color="auto"/>
              <w:bottom w:val="single" w:sz="12"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color w:val="000000"/>
                <w:kern w:val="0"/>
                <w:sz w:val="22"/>
                <w:szCs w:val="22"/>
              </w:rPr>
              <w:t>30</w:t>
            </w:r>
          </w:p>
        </w:tc>
        <w:tc>
          <w:tcPr>
            <w:tcW w:w="1807" w:type="dxa"/>
            <w:tcBorders>
              <w:top w:val="single" w:sz="6" w:space="0" w:color="auto"/>
              <w:left w:val="single" w:sz="6" w:space="0" w:color="auto"/>
              <w:bottom w:val="single" w:sz="12" w:space="0" w:color="auto"/>
              <w:right w:val="single" w:sz="6" w:space="0" w:color="auto"/>
            </w:tcBorders>
          </w:tcPr>
          <w:p w:rsidR="002C2E21" w:rsidRDefault="002C2E21">
            <w:pPr>
              <w:autoSpaceDE w:val="0"/>
              <w:autoSpaceDN w:val="0"/>
              <w:adjustRightInd w:val="0"/>
              <w:jc w:val="center"/>
              <w:rPr>
                <w:rFonts w:ascii="宋体" w:hAnsiTheme="minorHAnsi" w:cs="宋体"/>
                <w:color w:val="000000"/>
                <w:kern w:val="0"/>
                <w:sz w:val="22"/>
                <w:szCs w:val="22"/>
              </w:rPr>
            </w:pPr>
            <w:r>
              <w:rPr>
                <w:rFonts w:ascii="宋体" w:hAnsiTheme="minorHAnsi" w:cs="宋体" w:hint="eastAsia"/>
                <w:color w:val="000000"/>
                <w:kern w:val="0"/>
                <w:sz w:val="22"/>
                <w:szCs w:val="22"/>
              </w:rPr>
              <w:t>投标报价</w:t>
            </w:r>
          </w:p>
        </w:tc>
        <w:tc>
          <w:tcPr>
            <w:tcW w:w="5093" w:type="dxa"/>
            <w:tcBorders>
              <w:top w:val="single" w:sz="6" w:space="0" w:color="auto"/>
              <w:left w:val="single" w:sz="6" w:space="0" w:color="auto"/>
              <w:bottom w:val="single" w:sz="12" w:space="0" w:color="auto"/>
              <w:right w:val="single" w:sz="12" w:space="0" w:color="auto"/>
            </w:tcBorders>
          </w:tcPr>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当投标人小于等于</w:t>
            </w:r>
            <w:r>
              <w:rPr>
                <w:rFonts w:ascii="宋体" w:hAnsiTheme="minorHAnsi" w:cs="宋体"/>
                <w:color w:val="000000"/>
                <w:kern w:val="0"/>
                <w:sz w:val="22"/>
                <w:szCs w:val="22"/>
              </w:rPr>
              <w:t>5</w:t>
            </w:r>
            <w:r>
              <w:rPr>
                <w:rFonts w:ascii="宋体" w:hAnsiTheme="minorHAnsi" w:cs="宋体" w:hint="eastAsia"/>
                <w:color w:val="000000"/>
                <w:kern w:val="0"/>
                <w:sz w:val="22"/>
                <w:szCs w:val="22"/>
              </w:rPr>
              <w:t>家时，所有投标人的有效投标报价算术平均值为基准值；当投标人大于</w:t>
            </w:r>
            <w:r>
              <w:rPr>
                <w:rFonts w:ascii="宋体" w:hAnsiTheme="minorHAnsi" w:cs="宋体"/>
                <w:color w:val="000000"/>
                <w:kern w:val="0"/>
                <w:sz w:val="22"/>
                <w:szCs w:val="22"/>
              </w:rPr>
              <w:t>5</w:t>
            </w:r>
            <w:r>
              <w:rPr>
                <w:rFonts w:ascii="宋体" w:hAnsiTheme="minorHAnsi" w:cs="宋体" w:hint="eastAsia"/>
                <w:color w:val="000000"/>
                <w:kern w:val="0"/>
                <w:sz w:val="22"/>
                <w:szCs w:val="22"/>
              </w:rPr>
              <w:t>家小于等于</w:t>
            </w:r>
            <w:r>
              <w:rPr>
                <w:rFonts w:ascii="宋体" w:hAnsiTheme="minorHAnsi" w:cs="宋体"/>
                <w:color w:val="000000"/>
                <w:kern w:val="0"/>
                <w:sz w:val="22"/>
                <w:szCs w:val="22"/>
              </w:rPr>
              <w:t>10</w:t>
            </w:r>
            <w:r>
              <w:rPr>
                <w:rFonts w:ascii="宋体" w:hAnsiTheme="minorHAnsi" w:cs="宋体" w:hint="eastAsia"/>
                <w:color w:val="000000"/>
                <w:kern w:val="0"/>
                <w:sz w:val="22"/>
                <w:szCs w:val="22"/>
              </w:rPr>
              <w:t>家时，所有投标人的有效投标报价去掉</w:t>
            </w:r>
            <w:r>
              <w:rPr>
                <w:rFonts w:ascii="宋体" w:hAnsiTheme="minorHAnsi" w:cs="宋体"/>
                <w:color w:val="000000"/>
                <w:kern w:val="0"/>
                <w:sz w:val="22"/>
                <w:szCs w:val="22"/>
              </w:rPr>
              <w:t>1</w:t>
            </w:r>
            <w:r>
              <w:rPr>
                <w:rFonts w:ascii="宋体" w:hAnsiTheme="minorHAnsi" w:cs="宋体" w:hint="eastAsia"/>
                <w:color w:val="000000"/>
                <w:kern w:val="0"/>
                <w:sz w:val="22"/>
                <w:szCs w:val="22"/>
              </w:rPr>
              <w:t>个最高，</w:t>
            </w:r>
            <w:r>
              <w:rPr>
                <w:rFonts w:ascii="宋体" w:hAnsiTheme="minorHAnsi" w:cs="宋体"/>
                <w:color w:val="000000"/>
                <w:kern w:val="0"/>
                <w:sz w:val="22"/>
                <w:szCs w:val="22"/>
              </w:rPr>
              <w:t>1</w:t>
            </w:r>
            <w:r>
              <w:rPr>
                <w:rFonts w:ascii="宋体" w:hAnsiTheme="minorHAnsi" w:cs="宋体" w:hint="eastAsia"/>
                <w:color w:val="000000"/>
                <w:kern w:val="0"/>
                <w:sz w:val="22"/>
                <w:szCs w:val="22"/>
              </w:rPr>
              <w:t>个最低后的算术平均值为基准值；当投标人大于</w:t>
            </w:r>
            <w:r>
              <w:rPr>
                <w:rFonts w:ascii="宋体" w:hAnsiTheme="minorHAnsi" w:cs="宋体"/>
                <w:color w:val="000000"/>
                <w:kern w:val="0"/>
                <w:sz w:val="22"/>
                <w:szCs w:val="22"/>
              </w:rPr>
              <w:t>10</w:t>
            </w:r>
            <w:r>
              <w:rPr>
                <w:rFonts w:ascii="宋体" w:hAnsiTheme="minorHAnsi" w:cs="宋体" w:hint="eastAsia"/>
                <w:color w:val="000000"/>
                <w:kern w:val="0"/>
                <w:sz w:val="22"/>
                <w:szCs w:val="22"/>
              </w:rPr>
              <w:t>家时，所有投标人的有效投标报价去掉</w:t>
            </w:r>
            <w:r>
              <w:rPr>
                <w:rFonts w:ascii="宋体" w:hAnsiTheme="minorHAnsi" w:cs="宋体"/>
                <w:color w:val="000000"/>
                <w:kern w:val="0"/>
                <w:sz w:val="22"/>
                <w:szCs w:val="22"/>
              </w:rPr>
              <w:t>2</w:t>
            </w:r>
            <w:r>
              <w:rPr>
                <w:rFonts w:ascii="宋体" w:hAnsiTheme="minorHAnsi" w:cs="宋体" w:hint="eastAsia"/>
                <w:color w:val="000000"/>
                <w:kern w:val="0"/>
                <w:sz w:val="22"/>
                <w:szCs w:val="22"/>
              </w:rPr>
              <w:t>个最高，</w:t>
            </w:r>
            <w:r>
              <w:rPr>
                <w:rFonts w:ascii="宋体" w:hAnsiTheme="minorHAnsi" w:cs="宋体"/>
                <w:color w:val="000000"/>
                <w:kern w:val="0"/>
                <w:sz w:val="22"/>
                <w:szCs w:val="22"/>
              </w:rPr>
              <w:t>2</w:t>
            </w:r>
            <w:r>
              <w:rPr>
                <w:rFonts w:ascii="宋体" w:hAnsiTheme="minorHAnsi" w:cs="宋体" w:hint="eastAsia"/>
                <w:color w:val="000000"/>
                <w:kern w:val="0"/>
                <w:sz w:val="22"/>
                <w:szCs w:val="22"/>
              </w:rPr>
              <w:t>个最低后的算术平均值为基准值；；在报价范围内，与评标基准价相等，得基本分</w:t>
            </w:r>
            <w:r>
              <w:rPr>
                <w:rFonts w:ascii="宋体" w:hAnsiTheme="minorHAnsi" w:cs="宋体"/>
                <w:color w:val="000000"/>
                <w:kern w:val="0"/>
                <w:sz w:val="22"/>
                <w:szCs w:val="22"/>
              </w:rPr>
              <w:t>30</w:t>
            </w:r>
            <w:r>
              <w:rPr>
                <w:rFonts w:ascii="宋体" w:hAnsiTheme="minorHAnsi" w:cs="宋体" w:hint="eastAsia"/>
                <w:color w:val="000000"/>
                <w:kern w:val="0"/>
                <w:sz w:val="22"/>
                <w:szCs w:val="22"/>
              </w:rPr>
              <w:t>分。投标报价比评标基准值每增加</w:t>
            </w:r>
            <w:r>
              <w:rPr>
                <w:rFonts w:ascii="宋体" w:hAnsiTheme="minorHAnsi" w:cs="宋体"/>
                <w:color w:val="000000"/>
                <w:kern w:val="0"/>
                <w:sz w:val="22"/>
                <w:szCs w:val="22"/>
              </w:rPr>
              <w:t>1%</w:t>
            </w:r>
            <w:r>
              <w:rPr>
                <w:rFonts w:ascii="宋体" w:hAnsiTheme="minorHAnsi" w:cs="宋体" w:hint="eastAsia"/>
                <w:color w:val="000000"/>
                <w:kern w:val="0"/>
                <w:sz w:val="22"/>
                <w:szCs w:val="22"/>
              </w:rPr>
              <w:t>，基本分</w:t>
            </w:r>
            <w:r>
              <w:rPr>
                <w:rFonts w:ascii="宋体" w:hAnsiTheme="minorHAnsi" w:cs="宋体"/>
                <w:color w:val="000000"/>
                <w:kern w:val="0"/>
                <w:sz w:val="22"/>
                <w:szCs w:val="22"/>
              </w:rPr>
              <w:t>-0.5</w:t>
            </w:r>
            <w:r>
              <w:rPr>
                <w:rFonts w:ascii="宋体" w:hAnsiTheme="minorHAnsi" w:cs="宋体" w:hint="eastAsia"/>
                <w:color w:val="000000"/>
                <w:kern w:val="0"/>
                <w:sz w:val="22"/>
                <w:szCs w:val="22"/>
              </w:rPr>
              <w:t>分；投标报价比评标基准值每减少</w:t>
            </w:r>
            <w:r>
              <w:rPr>
                <w:rFonts w:ascii="宋体" w:hAnsiTheme="minorHAnsi" w:cs="宋体"/>
                <w:color w:val="000000"/>
                <w:kern w:val="0"/>
                <w:sz w:val="22"/>
                <w:szCs w:val="22"/>
              </w:rPr>
              <w:t>1%</w:t>
            </w:r>
            <w:r>
              <w:rPr>
                <w:rFonts w:ascii="宋体" w:hAnsiTheme="minorHAnsi" w:cs="宋体" w:hint="eastAsia"/>
                <w:color w:val="000000"/>
                <w:kern w:val="0"/>
                <w:sz w:val="22"/>
                <w:szCs w:val="22"/>
              </w:rPr>
              <w:t>，基本分</w:t>
            </w:r>
            <w:r>
              <w:rPr>
                <w:rFonts w:ascii="宋体" w:hAnsiTheme="minorHAnsi" w:cs="宋体"/>
                <w:color w:val="000000"/>
                <w:kern w:val="0"/>
                <w:sz w:val="22"/>
                <w:szCs w:val="22"/>
              </w:rPr>
              <w:t>-0.3</w:t>
            </w:r>
            <w:r>
              <w:rPr>
                <w:rFonts w:ascii="宋体" w:hAnsiTheme="minorHAnsi" w:cs="宋体" w:hint="eastAsia"/>
                <w:color w:val="000000"/>
                <w:kern w:val="0"/>
                <w:sz w:val="22"/>
                <w:szCs w:val="22"/>
              </w:rPr>
              <w:t>分；如果是减分，最多减</w:t>
            </w:r>
            <w:r>
              <w:rPr>
                <w:rFonts w:ascii="宋体" w:hAnsiTheme="minorHAnsi" w:cs="宋体"/>
                <w:color w:val="000000"/>
                <w:kern w:val="0"/>
                <w:sz w:val="22"/>
                <w:szCs w:val="22"/>
              </w:rPr>
              <w:t>5</w:t>
            </w:r>
            <w:r>
              <w:rPr>
                <w:rFonts w:ascii="宋体" w:hAnsiTheme="minorHAnsi" w:cs="宋体" w:hint="eastAsia"/>
                <w:color w:val="000000"/>
                <w:kern w:val="0"/>
                <w:sz w:val="22"/>
                <w:szCs w:val="22"/>
              </w:rPr>
              <w:t>分。得分保留两位小数。</w:t>
            </w:r>
          </w:p>
          <w:p w:rsidR="002C2E21" w:rsidRDefault="002C2E21">
            <w:pPr>
              <w:autoSpaceDE w:val="0"/>
              <w:autoSpaceDN w:val="0"/>
              <w:adjustRightInd w:val="0"/>
              <w:jc w:val="left"/>
              <w:rPr>
                <w:rFonts w:ascii="宋体" w:hAnsiTheme="minorHAnsi" w:cs="宋体"/>
                <w:color w:val="000000"/>
                <w:kern w:val="0"/>
                <w:sz w:val="22"/>
                <w:szCs w:val="22"/>
              </w:rPr>
            </w:pPr>
            <w:r>
              <w:rPr>
                <w:rFonts w:ascii="宋体" w:hAnsiTheme="minorHAnsi" w:cs="宋体" w:hint="eastAsia"/>
                <w:color w:val="000000"/>
                <w:kern w:val="0"/>
                <w:sz w:val="22"/>
                <w:szCs w:val="22"/>
              </w:rPr>
              <w:t>投标报价高于招标控制价废标</w:t>
            </w:r>
          </w:p>
        </w:tc>
      </w:tr>
    </w:tbl>
    <w:p w:rsidR="00EE307E" w:rsidRPr="00C12C27" w:rsidRDefault="00C12C27" w:rsidP="002C2E21">
      <w:pPr>
        <w:snapToGrid w:val="0"/>
        <w:spacing w:line="360" w:lineRule="auto"/>
        <w:jc w:val="center"/>
        <w:rPr>
          <w:rFonts w:ascii="黑体" w:eastAsia="黑体" w:hAnsi="黑体"/>
          <w:b/>
          <w:sz w:val="36"/>
          <w:szCs w:val="36"/>
        </w:rPr>
      </w:pPr>
      <w:r w:rsidRPr="00C12C27">
        <w:rPr>
          <w:rFonts w:ascii="黑体" w:eastAsia="黑体" w:hAnsi="黑体" w:hint="eastAsia"/>
          <w:b/>
          <w:sz w:val="36"/>
          <w:szCs w:val="36"/>
        </w:rPr>
        <w:lastRenderedPageBreak/>
        <w:t>第三章  技术参数及要求</w:t>
      </w:r>
    </w:p>
    <w:tbl>
      <w:tblPr>
        <w:tblW w:w="9140" w:type="dxa"/>
        <w:tblLayout w:type="fixed"/>
        <w:tblCellMar>
          <w:left w:w="30" w:type="dxa"/>
          <w:right w:w="30" w:type="dxa"/>
        </w:tblCellMar>
        <w:tblLook w:val="0000"/>
      </w:tblPr>
      <w:tblGrid>
        <w:gridCol w:w="806"/>
        <w:gridCol w:w="1474"/>
        <w:gridCol w:w="1337"/>
        <w:gridCol w:w="197"/>
        <w:gridCol w:w="547"/>
        <w:gridCol w:w="972"/>
        <w:gridCol w:w="1125"/>
        <w:gridCol w:w="80"/>
        <w:gridCol w:w="1234"/>
        <w:gridCol w:w="1368"/>
      </w:tblGrid>
      <w:tr w:rsidR="002C2E21" w:rsidTr="0078082C">
        <w:tblPrEx>
          <w:tblCellMar>
            <w:top w:w="0" w:type="dxa"/>
            <w:bottom w:w="0" w:type="dxa"/>
          </w:tblCellMar>
        </w:tblPrEx>
        <w:trPr>
          <w:trHeight w:val="360"/>
        </w:trPr>
        <w:tc>
          <w:tcPr>
            <w:tcW w:w="806" w:type="dxa"/>
            <w:tcBorders>
              <w:top w:val="single" w:sz="12" w:space="0" w:color="000000"/>
              <w:left w:val="single" w:sz="12" w:space="0" w:color="000000"/>
              <w:bottom w:val="nil"/>
              <w:right w:val="single" w:sz="6"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序号</w:t>
            </w:r>
          </w:p>
        </w:tc>
        <w:tc>
          <w:tcPr>
            <w:tcW w:w="1474" w:type="dxa"/>
            <w:tcBorders>
              <w:top w:val="single" w:sz="12" w:space="0" w:color="000000"/>
              <w:left w:val="single" w:sz="6" w:space="0" w:color="000000"/>
              <w:bottom w:val="nil"/>
              <w:right w:val="single" w:sz="6"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项目名称</w:t>
            </w:r>
          </w:p>
        </w:tc>
        <w:tc>
          <w:tcPr>
            <w:tcW w:w="1337" w:type="dxa"/>
            <w:tcBorders>
              <w:top w:val="single" w:sz="12" w:space="0" w:color="000000"/>
              <w:left w:val="single" w:sz="6" w:space="0" w:color="000000"/>
              <w:bottom w:val="nil"/>
              <w:right w:val="nil"/>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项目特征描述</w:t>
            </w:r>
          </w:p>
        </w:tc>
        <w:tc>
          <w:tcPr>
            <w:tcW w:w="197" w:type="dxa"/>
            <w:tcBorders>
              <w:top w:val="single" w:sz="12" w:space="0" w:color="000000"/>
              <w:left w:val="nil"/>
              <w:bottom w:val="nil"/>
              <w:right w:val="single" w:sz="6"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p>
        </w:tc>
        <w:tc>
          <w:tcPr>
            <w:tcW w:w="547" w:type="dxa"/>
            <w:tcBorders>
              <w:top w:val="single" w:sz="12" w:space="0" w:color="000000"/>
              <w:left w:val="single" w:sz="6" w:space="0" w:color="000000"/>
              <w:bottom w:val="nil"/>
              <w:right w:val="single" w:sz="6"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计量单位</w:t>
            </w:r>
          </w:p>
        </w:tc>
        <w:tc>
          <w:tcPr>
            <w:tcW w:w="972" w:type="dxa"/>
            <w:tcBorders>
              <w:top w:val="single" w:sz="12" w:space="0" w:color="000000"/>
              <w:left w:val="single" w:sz="6" w:space="0" w:color="000000"/>
              <w:bottom w:val="nil"/>
              <w:right w:val="single" w:sz="6"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工程量</w:t>
            </w:r>
          </w:p>
        </w:tc>
        <w:tc>
          <w:tcPr>
            <w:tcW w:w="3807" w:type="dxa"/>
            <w:gridSpan w:val="4"/>
            <w:tcBorders>
              <w:top w:val="single" w:sz="12" w:space="0" w:color="000000"/>
              <w:left w:val="single" w:sz="6" w:space="0" w:color="000000"/>
              <w:bottom w:val="single" w:sz="6" w:space="0" w:color="000000"/>
              <w:right w:val="single" w:sz="12"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金额（元）</w:t>
            </w:r>
          </w:p>
        </w:tc>
      </w:tr>
      <w:tr w:rsidR="008B4D74" w:rsidTr="008B4D74">
        <w:tblPrEx>
          <w:tblCellMar>
            <w:top w:w="0" w:type="dxa"/>
            <w:bottom w:w="0" w:type="dxa"/>
          </w:tblCellMar>
        </w:tblPrEx>
        <w:trPr>
          <w:trHeight w:val="374"/>
        </w:trPr>
        <w:tc>
          <w:tcPr>
            <w:tcW w:w="806" w:type="dxa"/>
            <w:tcBorders>
              <w:top w:val="nil"/>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nil"/>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1337" w:type="dxa"/>
            <w:tcBorders>
              <w:top w:val="nil"/>
              <w:left w:val="single" w:sz="6" w:space="0" w:color="000000"/>
              <w:bottom w:val="single" w:sz="6" w:space="0" w:color="000000"/>
              <w:right w:val="nil"/>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197" w:type="dxa"/>
            <w:tcBorders>
              <w:top w:val="nil"/>
              <w:left w:val="nil"/>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547" w:type="dxa"/>
            <w:tcBorders>
              <w:top w:val="nil"/>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972" w:type="dxa"/>
            <w:tcBorders>
              <w:top w:val="nil"/>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综合单价</w:t>
            </w:r>
          </w:p>
        </w:tc>
        <w:tc>
          <w:tcPr>
            <w:tcW w:w="131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综合合价</w:t>
            </w: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其中：暂估价</w:t>
            </w:r>
          </w:p>
        </w:tc>
      </w:tr>
      <w:tr w:rsidR="008B4D74" w:rsidTr="008B4D74">
        <w:tblPrEx>
          <w:tblCellMar>
            <w:top w:w="0" w:type="dxa"/>
            <w:bottom w:w="0" w:type="dxa"/>
          </w:tblCellMar>
        </w:tblPrEx>
        <w:trPr>
          <w:trHeight w:val="826"/>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原有消火栓箱及管道阀门拆除并运至指定位置</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59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暗装室内消火栓（箱）拆除</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r>
              <w:rPr>
                <w:rFonts w:ascii="宋体" w:hAnsiTheme="minorHAnsi" w:cs="宋体" w:hint="eastAsia"/>
                <w:color w:val="000000"/>
                <w:kern w:val="0"/>
                <w:sz w:val="20"/>
                <w:szCs w:val="20"/>
              </w:rPr>
              <w:t>暗装消火栓拆除</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型号、规格</w:t>
            </w:r>
            <w:r>
              <w:rPr>
                <w:rFonts w:ascii="宋体" w:hAnsiTheme="minorHAnsi" w:cs="宋体"/>
                <w:color w:val="000000"/>
                <w:kern w:val="0"/>
                <w:sz w:val="20"/>
                <w:szCs w:val="20"/>
              </w:rPr>
              <w:t>:800*650*240</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套</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2</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消火栓钢管拆除并运至指定位置</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r>
              <w:rPr>
                <w:rFonts w:ascii="宋体" w:hAnsiTheme="minorHAnsi" w:cs="宋体" w:hint="eastAsia"/>
                <w:color w:val="000000"/>
                <w:kern w:val="0"/>
                <w:sz w:val="20"/>
                <w:szCs w:val="20"/>
              </w:rPr>
              <w:t>原有消火栓管道拆除并运至指定位置</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:DN70-100</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423</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7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消火栓</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15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3</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消火栓钢管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沟槽连接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压力试验及冲洗设计要求</w:t>
            </w:r>
            <w:r>
              <w:rPr>
                <w:rFonts w:ascii="宋体" w:hAnsiTheme="minorHAnsi" w:cs="宋体"/>
                <w:color w:val="000000"/>
                <w:kern w:val="0"/>
                <w:sz w:val="20"/>
                <w:szCs w:val="20"/>
              </w:rPr>
              <w:t>:</w:t>
            </w:r>
            <w:r>
              <w:rPr>
                <w:rFonts w:ascii="宋体" w:hAnsiTheme="minorHAnsi" w:cs="宋体" w:hint="eastAsia"/>
                <w:color w:val="000000"/>
                <w:kern w:val="0"/>
                <w:sz w:val="20"/>
                <w:szCs w:val="20"/>
              </w:rPr>
              <w:t>压力试验及冲洗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363</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15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lastRenderedPageBreak/>
              <w:t>4</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消火栓钢管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DN70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压力试验及冲洗设计要求</w:t>
            </w:r>
            <w:r>
              <w:rPr>
                <w:rFonts w:ascii="宋体" w:hAnsiTheme="minorHAnsi" w:cs="宋体"/>
                <w:color w:val="000000"/>
                <w:kern w:val="0"/>
                <w:sz w:val="20"/>
                <w:szCs w:val="20"/>
              </w:rPr>
              <w:t>:</w:t>
            </w:r>
            <w:r>
              <w:rPr>
                <w:rFonts w:ascii="宋体" w:hAnsiTheme="minorHAnsi" w:cs="宋体" w:hint="eastAsia"/>
                <w:color w:val="000000"/>
                <w:kern w:val="0"/>
                <w:sz w:val="20"/>
                <w:szCs w:val="20"/>
              </w:rPr>
              <w:t>压力试验及冲洗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80</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105"/>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5</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低压碳钢管件</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丝接弯头</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w:t>
            </w:r>
            <w:r>
              <w:rPr>
                <w:rFonts w:ascii="宋体" w:hAnsiTheme="minorHAnsi" w:cs="宋体"/>
                <w:color w:val="000000"/>
                <w:kern w:val="0"/>
                <w:sz w:val="20"/>
                <w:szCs w:val="20"/>
              </w:rPr>
              <w:t>:DN70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连接方式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66</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105"/>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6</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焊接法兰阀门</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类型</w:t>
            </w:r>
            <w:r>
              <w:rPr>
                <w:rFonts w:ascii="宋体" w:hAnsiTheme="minorHAnsi" w:cs="宋体"/>
                <w:color w:val="000000"/>
                <w:kern w:val="0"/>
                <w:sz w:val="20"/>
                <w:szCs w:val="20"/>
              </w:rPr>
              <w:t>:</w:t>
            </w:r>
            <w:r>
              <w:rPr>
                <w:rFonts w:ascii="宋体" w:hAnsiTheme="minorHAnsi" w:cs="宋体" w:hint="eastAsia"/>
                <w:color w:val="000000"/>
                <w:kern w:val="0"/>
                <w:sz w:val="20"/>
                <w:szCs w:val="20"/>
              </w:rPr>
              <w:t>蝶阀</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规格、压力等级</w:t>
            </w:r>
            <w:r>
              <w:rPr>
                <w:rFonts w:ascii="宋体" w:hAnsiTheme="minorHAnsi" w:cs="宋体"/>
                <w:color w:val="000000"/>
                <w:kern w:val="0"/>
                <w:sz w:val="20"/>
                <w:szCs w:val="20"/>
              </w:rPr>
              <w:t>:DN100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法兰连接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616"/>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7</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室内消火栓</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安装方式</w:t>
            </w:r>
            <w:r>
              <w:rPr>
                <w:rFonts w:ascii="宋体" w:hAnsiTheme="minorHAnsi" w:cs="宋体"/>
                <w:color w:val="000000"/>
                <w:kern w:val="0"/>
                <w:sz w:val="20"/>
                <w:szCs w:val="20"/>
              </w:rPr>
              <w:t>:</w:t>
            </w:r>
            <w:r>
              <w:rPr>
                <w:rFonts w:ascii="宋体" w:hAnsiTheme="minorHAnsi" w:cs="宋体" w:hint="eastAsia"/>
                <w:color w:val="000000"/>
                <w:kern w:val="0"/>
                <w:sz w:val="20"/>
                <w:szCs w:val="20"/>
              </w:rPr>
              <w:t>暗装消火栓</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型号、规格</w:t>
            </w:r>
            <w:r>
              <w:rPr>
                <w:rFonts w:ascii="宋体" w:hAnsiTheme="minorHAnsi" w:cs="宋体"/>
                <w:color w:val="000000"/>
                <w:kern w:val="0"/>
                <w:sz w:val="20"/>
                <w:szCs w:val="20"/>
              </w:rPr>
              <w:t>:800*650*240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箱体及消火栓安装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配件安装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套</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59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lastRenderedPageBreak/>
              <w:t>8</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管道支架</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角铁</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制作</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除锈刷油</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kg</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239.78</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105"/>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9</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开孔</w:t>
            </w:r>
            <w:r>
              <w:rPr>
                <w:rFonts w:ascii="宋体" w:hAnsiTheme="minorHAnsi" w:cs="宋体"/>
                <w:color w:val="000000"/>
                <w:kern w:val="0"/>
                <w:sz w:val="20"/>
                <w:szCs w:val="20"/>
              </w:rPr>
              <w:t>(</w:t>
            </w:r>
            <w:r>
              <w:rPr>
                <w:rFonts w:ascii="宋体" w:hAnsiTheme="minorHAnsi" w:cs="宋体" w:hint="eastAsia"/>
                <w:color w:val="000000"/>
                <w:kern w:val="0"/>
                <w:sz w:val="20"/>
                <w:szCs w:val="20"/>
              </w:rPr>
              <w:t>打洞</w:t>
            </w:r>
            <w:r>
              <w:rPr>
                <w:rFonts w:ascii="宋体" w:hAnsiTheme="minorHAnsi" w:cs="宋体"/>
                <w:color w:val="000000"/>
                <w:kern w:val="0"/>
                <w:sz w:val="20"/>
                <w:szCs w:val="20"/>
              </w:rPr>
              <w:t>)</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部位</w:t>
            </w:r>
            <w:r>
              <w:rPr>
                <w:rFonts w:ascii="宋体" w:hAnsiTheme="minorHAnsi" w:cs="宋体"/>
                <w:color w:val="000000"/>
                <w:kern w:val="0"/>
                <w:sz w:val="20"/>
                <w:szCs w:val="20"/>
              </w:rPr>
              <w:t>:</w:t>
            </w:r>
            <w:r>
              <w:rPr>
                <w:rFonts w:ascii="宋体" w:hAnsiTheme="minorHAnsi" w:cs="宋体" w:hint="eastAsia"/>
                <w:color w:val="000000"/>
                <w:kern w:val="0"/>
                <w:sz w:val="20"/>
                <w:szCs w:val="20"/>
              </w:rPr>
              <w:t>楼板水钻钻孔</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洞尺寸</w:t>
            </w:r>
            <w:r>
              <w:rPr>
                <w:rFonts w:ascii="宋体" w:hAnsiTheme="minorHAnsi" w:cs="宋体"/>
                <w:color w:val="000000"/>
                <w:kern w:val="0"/>
                <w:sz w:val="20"/>
                <w:szCs w:val="20"/>
              </w:rPr>
              <w:t>:DN125</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拆除</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控制扬尘</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清理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105"/>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10</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开孔</w:t>
            </w:r>
            <w:r>
              <w:rPr>
                <w:rFonts w:ascii="宋体" w:hAnsiTheme="minorHAnsi" w:cs="宋体"/>
                <w:color w:val="000000"/>
                <w:kern w:val="0"/>
                <w:sz w:val="20"/>
                <w:szCs w:val="20"/>
              </w:rPr>
              <w:t>(</w:t>
            </w:r>
            <w:r>
              <w:rPr>
                <w:rFonts w:ascii="宋体" w:hAnsiTheme="minorHAnsi" w:cs="宋体" w:hint="eastAsia"/>
                <w:color w:val="000000"/>
                <w:kern w:val="0"/>
                <w:sz w:val="20"/>
                <w:szCs w:val="20"/>
              </w:rPr>
              <w:t>打洞</w:t>
            </w:r>
            <w:r>
              <w:rPr>
                <w:rFonts w:ascii="宋体" w:hAnsiTheme="minorHAnsi" w:cs="宋体"/>
                <w:color w:val="000000"/>
                <w:kern w:val="0"/>
                <w:sz w:val="20"/>
                <w:szCs w:val="20"/>
              </w:rPr>
              <w:t>)</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部位</w:t>
            </w:r>
            <w:r>
              <w:rPr>
                <w:rFonts w:ascii="宋体" w:hAnsiTheme="minorHAnsi" w:cs="宋体"/>
                <w:color w:val="000000"/>
                <w:kern w:val="0"/>
                <w:sz w:val="20"/>
                <w:szCs w:val="20"/>
              </w:rPr>
              <w:t>:</w:t>
            </w:r>
            <w:r>
              <w:rPr>
                <w:rFonts w:ascii="宋体" w:hAnsiTheme="minorHAnsi" w:cs="宋体" w:hint="eastAsia"/>
                <w:color w:val="000000"/>
                <w:kern w:val="0"/>
                <w:sz w:val="20"/>
                <w:szCs w:val="20"/>
              </w:rPr>
              <w:t>楼板水钻钻孔</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洞尺寸</w:t>
            </w:r>
            <w:r>
              <w:rPr>
                <w:rFonts w:ascii="宋体" w:hAnsiTheme="minorHAnsi" w:cs="宋体"/>
                <w:color w:val="000000"/>
                <w:kern w:val="0"/>
                <w:sz w:val="20"/>
                <w:szCs w:val="20"/>
              </w:rPr>
              <w:t>:DN100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拆除</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控制扬尘</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清理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6</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38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11</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砖砌体拆除</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砌体名称</w:t>
            </w:r>
            <w:r>
              <w:rPr>
                <w:rFonts w:ascii="宋体" w:hAnsiTheme="minorHAnsi" w:cs="宋体"/>
                <w:color w:val="000000"/>
                <w:kern w:val="0"/>
                <w:sz w:val="20"/>
                <w:szCs w:val="20"/>
              </w:rPr>
              <w:t>:</w:t>
            </w:r>
            <w:r>
              <w:rPr>
                <w:rFonts w:ascii="宋体" w:hAnsiTheme="minorHAnsi" w:cs="宋体" w:hint="eastAsia"/>
                <w:color w:val="000000"/>
                <w:kern w:val="0"/>
                <w:sz w:val="20"/>
                <w:szCs w:val="20"/>
              </w:rPr>
              <w:t>砖墙拆除</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拆除砌体的截面尺寸</w:t>
            </w:r>
            <w:r>
              <w:rPr>
                <w:rFonts w:ascii="宋体" w:hAnsiTheme="minorHAnsi" w:cs="宋体"/>
                <w:color w:val="000000"/>
                <w:kern w:val="0"/>
                <w:sz w:val="20"/>
                <w:szCs w:val="20"/>
              </w:rPr>
              <w:t>:1000*800*250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拆除</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控制扬尘</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清理</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建渣场内、外运输</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m3</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3.6</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12</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机械三通</w:t>
            </w:r>
            <w:r>
              <w:rPr>
                <w:rFonts w:ascii="宋体" w:hAnsiTheme="minorHAnsi" w:cs="宋体"/>
                <w:color w:val="000000"/>
                <w:kern w:val="0"/>
                <w:sz w:val="20"/>
                <w:szCs w:val="20"/>
              </w:rPr>
              <w:t>100*70</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机械三通</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w:t>
            </w:r>
            <w:r>
              <w:rPr>
                <w:rFonts w:ascii="宋体" w:hAnsiTheme="minorHAnsi" w:cs="宋体"/>
                <w:color w:val="000000"/>
                <w:kern w:val="0"/>
                <w:sz w:val="20"/>
                <w:szCs w:val="20"/>
              </w:rPr>
              <w:t>:100*70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连接方式</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lastRenderedPageBreak/>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lastRenderedPageBreak/>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lastRenderedPageBreak/>
              <w:t>13</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弯头</w:t>
            </w:r>
            <w:r>
              <w:rPr>
                <w:rFonts w:ascii="宋体" w:hAnsiTheme="minorHAnsi" w:cs="宋体"/>
                <w:color w:val="000000"/>
                <w:kern w:val="0"/>
                <w:sz w:val="20"/>
                <w:szCs w:val="20"/>
              </w:rPr>
              <w:t>100</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弯头</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w:t>
            </w:r>
            <w:r>
              <w:rPr>
                <w:rFonts w:ascii="宋体" w:hAnsiTheme="minorHAnsi" w:cs="宋体"/>
                <w:color w:val="000000"/>
                <w:kern w:val="0"/>
                <w:sz w:val="20"/>
                <w:szCs w:val="20"/>
              </w:rPr>
              <w:t>:DN100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连接方式</w:t>
            </w:r>
            <w:r>
              <w:rPr>
                <w:rFonts w:ascii="宋体" w:hAnsiTheme="minorHAnsi" w:cs="宋体"/>
                <w:color w:val="000000"/>
                <w:kern w:val="0"/>
                <w:sz w:val="20"/>
                <w:szCs w:val="20"/>
              </w:rPr>
              <w:t>:</w:t>
            </w:r>
            <w:r>
              <w:rPr>
                <w:rFonts w:ascii="宋体" w:hAnsiTheme="minorHAnsi" w:cs="宋体" w:hint="eastAsia"/>
                <w:color w:val="000000"/>
                <w:kern w:val="0"/>
                <w:sz w:val="20"/>
                <w:szCs w:val="20"/>
              </w:rPr>
              <w:t>沟槽连接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72</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14</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正三通</w:t>
            </w:r>
            <w:r>
              <w:rPr>
                <w:rFonts w:ascii="宋体" w:hAnsiTheme="minorHAnsi" w:cs="宋体"/>
                <w:color w:val="000000"/>
                <w:kern w:val="0"/>
                <w:sz w:val="20"/>
                <w:szCs w:val="20"/>
              </w:rPr>
              <w:t>100</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正三通</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w:t>
            </w:r>
            <w:r>
              <w:rPr>
                <w:rFonts w:ascii="宋体" w:hAnsiTheme="minorHAnsi" w:cs="宋体"/>
                <w:color w:val="000000"/>
                <w:kern w:val="0"/>
                <w:sz w:val="20"/>
                <w:szCs w:val="20"/>
              </w:rPr>
              <w:t>:DN100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连接方式</w:t>
            </w:r>
            <w:r>
              <w:rPr>
                <w:rFonts w:ascii="宋体" w:hAnsiTheme="minorHAnsi" w:cs="宋体"/>
                <w:color w:val="000000"/>
                <w:kern w:val="0"/>
                <w:sz w:val="20"/>
                <w:szCs w:val="20"/>
              </w:rPr>
              <w:t>:</w:t>
            </w:r>
            <w:r>
              <w:rPr>
                <w:rFonts w:ascii="宋体" w:hAnsiTheme="minorHAnsi" w:cs="宋体" w:hint="eastAsia"/>
                <w:color w:val="000000"/>
                <w:kern w:val="0"/>
                <w:sz w:val="20"/>
                <w:szCs w:val="20"/>
              </w:rPr>
              <w:t>沟槽连接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7</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59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15</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钢卡</w:t>
            </w:r>
            <w:r>
              <w:rPr>
                <w:rFonts w:ascii="宋体" w:hAnsiTheme="minorHAnsi" w:cs="宋体"/>
                <w:color w:val="000000"/>
                <w:kern w:val="0"/>
                <w:sz w:val="20"/>
                <w:szCs w:val="20"/>
              </w:rPr>
              <w:t>100</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钢卡</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规格</w:t>
            </w:r>
            <w:r>
              <w:rPr>
                <w:rFonts w:ascii="宋体" w:hAnsiTheme="minorHAnsi" w:cs="宋体"/>
                <w:color w:val="000000"/>
                <w:kern w:val="0"/>
                <w:sz w:val="20"/>
                <w:szCs w:val="20"/>
              </w:rPr>
              <w:t>:DN100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连接方式</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238</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7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喷淋</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38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16</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水喷淋钢管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DN50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18</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38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lastRenderedPageBreak/>
              <w:t>17</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水喷淋钢管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DN40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38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18</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水喷淋钢管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DN32</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16</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38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19</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水喷淋钢管</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材质、规格</w:t>
            </w:r>
            <w:r>
              <w:rPr>
                <w:rFonts w:ascii="宋体" w:hAnsiTheme="minorHAnsi" w:cs="宋体"/>
                <w:color w:val="000000"/>
                <w:kern w:val="0"/>
                <w:sz w:val="20"/>
                <w:szCs w:val="20"/>
              </w:rPr>
              <w:t>:</w:t>
            </w:r>
            <w:r>
              <w:rPr>
                <w:rFonts w:ascii="宋体" w:hAnsiTheme="minorHAnsi" w:cs="宋体" w:hint="eastAsia"/>
                <w:color w:val="000000"/>
                <w:kern w:val="0"/>
                <w:sz w:val="20"/>
                <w:szCs w:val="20"/>
              </w:rPr>
              <w:t>热镀锌钢管</w:t>
            </w:r>
            <w:r>
              <w:rPr>
                <w:rFonts w:ascii="宋体" w:hAnsiTheme="minorHAnsi" w:cs="宋体"/>
                <w:color w:val="000000"/>
                <w:kern w:val="0"/>
                <w:sz w:val="20"/>
                <w:szCs w:val="20"/>
              </w:rPr>
              <w:t xml:space="preserve"> DN25</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管道及管件安装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钢管镀锌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压力试验</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4.</w:t>
            </w:r>
            <w:r>
              <w:rPr>
                <w:rFonts w:ascii="宋体" w:hAnsiTheme="minorHAnsi" w:cs="宋体" w:hint="eastAsia"/>
                <w:color w:val="000000"/>
                <w:kern w:val="0"/>
                <w:sz w:val="20"/>
                <w:szCs w:val="20"/>
              </w:rPr>
              <w:t>冲洗</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5.</w:t>
            </w:r>
            <w:r>
              <w:rPr>
                <w:rFonts w:ascii="宋体" w:hAnsiTheme="minorHAnsi" w:cs="宋体" w:hint="eastAsia"/>
                <w:color w:val="000000"/>
                <w:kern w:val="0"/>
                <w:sz w:val="20"/>
                <w:szCs w:val="20"/>
              </w:rPr>
              <w:t>管道标识</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m</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30</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337"/>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20</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机械三通</w:t>
            </w:r>
            <w:r>
              <w:rPr>
                <w:rFonts w:ascii="宋体" w:hAnsiTheme="minorHAnsi" w:cs="宋体"/>
                <w:color w:val="000000"/>
                <w:kern w:val="0"/>
                <w:sz w:val="20"/>
                <w:szCs w:val="20"/>
              </w:rPr>
              <w:t>100*50</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机械三通</w:t>
            </w:r>
            <w:r>
              <w:rPr>
                <w:rFonts w:ascii="宋体" w:hAnsiTheme="minorHAnsi" w:cs="宋体"/>
                <w:color w:val="000000"/>
                <w:kern w:val="0"/>
                <w:sz w:val="20"/>
                <w:szCs w:val="20"/>
              </w:rPr>
              <w:t>100*50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lastRenderedPageBreak/>
              <w:t>21</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管道支架</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w:t>
            </w:r>
            <w:r>
              <w:rPr>
                <w:rFonts w:ascii="宋体" w:hAnsiTheme="minorHAnsi" w:cs="宋体"/>
                <w:color w:val="000000"/>
                <w:kern w:val="0"/>
                <w:sz w:val="20"/>
                <w:szCs w:val="20"/>
              </w:rPr>
              <w:t>:</w:t>
            </w:r>
            <w:r>
              <w:rPr>
                <w:rFonts w:ascii="宋体" w:hAnsiTheme="minorHAnsi" w:cs="宋体" w:hint="eastAsia"/>
                <w:color w:val="000000"/>
                <w:kern w:val="0"/>
                <w:sz w:val="20"/>
                <w:szCs w:val="20"/>
              </w:rPr>
              <w:t>角铁</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制作</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安装</w:t>
            </w:r>
            <w:r>
              <w:rPr>
                <w:rFonts w:ascii="宋体" w:hAnsiTheme="minorHAnsi" w:cs="宋体"/>
                <w:color w:val="000000"/>
                <w:kern w:val="0"/>
                <w:sz w:val="20"/>
                <w:szCs w:val="20"/>
              </w:rPr>
              <w:t xml:space="preserve">                      3.</w:t>
            </w:r>
            <w:r>
              <w:rPr>
                <w:rFonts w:ascii="宋体" w:hAnsiTheme="minorHAnsi" w:cs="宋体" w:hint="eastAsia"/>
                <w:color w:val="000000"/>
                <w:kern w:val="0"/>
                <w:sz w:val="20"/>
                <w:szCs w:val="20"/>
              </w:rPr>
              <w:t>除锈刷油</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kg</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38.75</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1848"/>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22</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螺纹阀门</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类型</w:t>
            </w:r>
            <w:r>
              <w:rPr>
                <w:rFonts w:ascii="宋体" w:hAnsiTheme="minorHAnsi" w:cs="宋体"/>
                <w:color w:val="000000"/>
                <w:kern w:val="0"/>
                <w:sz w:val="20"/>
                <w:szCs w:val="20"/>
              </w:rPr>
              <w:t>:</w:t>
            </w:r>
            <w:r>
              <w:rPr>
                <w:rFonts w:ascii="宋体" w:hAnsiTheme="minorHAnsi" w:cs="宋体" w:hint="eastAsia"/>
                <w:color w:val="000000"/>
                <w:kern w:val="0"/>
                <w:sz w:val="20"/>
                <w:szCs w:val="20"/>
              </w:rPr>
              <w:t>铜球阀</w:t>
            </w:r>
            <w:r>
              <w:rPr>
                <w:rFonts w:ascii="宋体" w:hAnsiTheme="minorHAnsi" w:cs="宋体"/>
                <w:color w:val="000000"/>
                <w:kern w:val="0"/>
                <w:sz w:val="20"/>
                <w:szCs w:val="20"/>
              </w:rPr>
              <w:t xml:space="preserve"> DN50</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2</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2359"/>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23</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水喷淋</w:t>
            </w:r>
            <w:r>
              <w:rPr>
                <w:rFonts w:ascii="宋体" w:hAnsiTheme="minorHAnsi" w:cs="宋体"/>
                <w:color w:val="000000"/>
                <w:kern w:val="0"/>
                <w:sz w:val="20"/>
                <w:szCs w:val="20"/>
              </w:rPr>
              <w:t>(</w:t>
            </w:r>
            <w:r>
              <w:rPr>
                <w:rFonts w:ascii="宋体" w:hAnsiTheme="minorHAnsi" w:cs="宋体" w:hint="eastAsia"/>
                <w:color w:val="000000"/>
                <w:kern w:val="0"/>
                <w:sz w:val="20"/>
                <w:szCs w:val="20"/>
              </w:rPr>
              <w:t>雾</w:t>
            </w:r>
            <w:r>
              <w:rPr>
                <w:rFonts w:ascii="宋体" w:hAnsiTheme="minorHAnsi" w:cs="宋体"/>
                <w:color w:val="000000"/>
                <w:kern w:val="0"/>
                <w:sz w:val="20"/>
                <w:szCs w:val="20"/>
              </w:rPr>
              <w:t>)</w:t>
            </w:r>
            <w:r>
              <w:rPr>
                <w:rFonts w:ascii="宋体" w:hAnsiTheme="minorHAnsi" w:cs="宋体" w:hint="eastAsia"/>
                <w:color w:val="000000"/>
                <w:kern w:val="0"/>
                <w:sz w:val="20"/>
                <w:szCs w:val="20"/>
              </w:rPr>
              <w:t>喷头</w:t>
            </w:r>
          </w:p>
        </w:tc>
        <w:tc>
          <w:tcPr>
            <w:tcW w:w="1534" w:type="dxa"/>
            <w:gridSpan w:val="2"/>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项目特征</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材质、型号、规格</w:t>
            </w:r>
            <w:r>
              <w:rPr>
                <w:rFonts w:ascii="宋体" w:hAnsiTheme="minorHAnsi" w:cs="宋体"/>
                <w:color w:val="000000"/>
                <w:kern w:val="0"/>
                <w:sz w:val="20"/>
                <w:szCs w:val="20"/>
              </w:rPr>
              <w:t>:93</w:t>
            </w:r>
            <w:r>
              <w:rPr>
                <w:rFonts w:ascii="宋体" w:hAnsiTheme="minorHAnsi" w:cs="宋体" w:hint="eastAsia"/>
                <w:color w:val="000000"/>
                <w:kern w:val="0"/>
                <w:sz w:val="20"/>
                <w:szCs w:val="20"/>
              </w:rPr>
              <w:t>°喷头</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连接形式</w:t>
            </w:r>
            <w:r>
              <w:rPr>
                <w:rFonts w:ascii="宋体" w:hAnsiTheme="minorHAnsi" w:cs="宋体"/>
                <w:color w:val="000000"/>
                <w:kern w:val="0"/>
                <w:sz w:val="20"/>
                <w:szCs w:val="20"/>
              </w:rPr>
              <w:t>:</w:t>
            </w:r>
            <w:r>
              <w:rPr>
                <w:rFonts w:ascii="宋体" w:hAnsiTheme="minorHAnsi" w:cs="宋体" w:hint="eastAsia"/>
                <w:color w:val="000000"/>
                <w:kern w:val="0"/>
                <w:sz w:val="20"/>
                <w:szCs w:val="20"/>
              </w:rPr>
              <w:t>丝接</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w:t>
            </w:r>
            <w:r>
              <w:rPr>
                <w:rFonts w:ascii="宋体" w:hAnsiTheme="minorHAnsi" w:cs="宋体" w:hint="eastAsia"/>
                <w:color w:val="000000"/>
                <w:kern w:val="0"/>
                <w:sz w:val="20"/>
                <w:szCs w:val="20"/>
              </w:rPr>
              <w:t>工作内容</w:t>
            </w:r>
            <w:r>
              <w:rPr>
                <w:rFonts w:ascii="宋体" w:hAnsiTheme="minorHAnsi" w:cs="宋体"/>
                <w:color w:val="000000"/>
                <w:kern w:val="0"/>
                <w:sz w:val="20"/>
                <w:szCs w:val="20"/>
              </w:rPr>
              <w:t>]</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1.</w:t>
            </w:r>
            <w:r>
              <w:rPr>
                <w:rFonts w:ascii="宋体" w:hAnsiTheme="minorHAnsi" w:cs="宋体" w:hint="eastAsia"/>
                <w:color w:val="000000"/>
                <w:kern w:val="0"/>
                <w:sz w:val="20"/>
                <w:szCs w:val="20"/>
              </w:rPr>
              <w:t>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2.</w:t>
            </w:r>
            <w:r>
              <w:rPr>
                <w:rFonts w:ascii="宋体" w:hAnsiTheme="minorHAnsi" w:cs="宋体" w:hint="eastAsia"/>
                <w:color w:val="000000"/>
                <w:kern w:val="0"/>
                <w:sz w:val="20"/>
                <w:szCs w:val="20"/>
              </w:rPr>
              <w:t>装饰盘安装</w:t>
            </w:r>
          </w:p>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color w:val="000000"/>
                <w:kern w:val="0"/>
                <w:sz w:val="20"/>
                <w:szCs w:val="20"/>
              </w:rPr>
              <w:t>3.</w:t>
            </w:r>
            <w:r>
              <w:rPr>
                <w:rFonts w:ascii="宋体" w:hAnsiTheme="minorHAnsi" w:cs="宋体" w:hint="eastAsia"/>
                <w:color w:val="000000"/>
                <w:kern w:val="0"/>
                <w:sz w:val="20"/>
                <w:szCs w:val="20"/>
              </w:rPr>
              <w:t>严密性试验</w:t>
            </w: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个</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14</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374"/>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color w:val="000000"/>
                <w:kern w:val="0"/>
                <w:sz w:val="20"/>
                <w:szCs w:val="20"/>
              </w:rPr>
              <w:t>24</w:t>
            </w: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脚手架搭拆</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项</w:t>
            </w: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r>
              <w:rPr>
                <w:rFonts w:ascii="宋体" w:hAnsiTheme="minorHAnsi" w:cs="宋体"/>
                <w:color w:val="000000"/>
                <w:kern w:val="0"/>
                <w:sz w:val="20"/>
                <w:szCs w:val="20"/>
              </w:rPr>
              <w:t>1</w:t>
            </w: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安全文明施工费</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其他措施项目费</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专业工程措施项目费</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工程质量管理标准化费用</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规费</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8B4D74" w:rsidTr="008B4D74">
        <w:tblPrEx>
          <w:tblCellMar>
            <w:top w:w="0" w:type="dxa"/>
            <w:bottom w:w="0" w:type="dxa"/>
          </w:tblCellMar>
        </w:tblPrEx>
        <w:trPr>
          <w:trHeight w:val="480"/>
        </w:trPr>
        <w:tc>
          <w:tcPr>
            <w:tcW w:w="806" w:type="dxa"/>
            <w:tcBorders>
              <w:top w:val="single" w:sz="6" w:space="0" w:color="000000"/>
              <w:left w:val="single" w:sz="12"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center"/>
              <w:rPr>
                <w:rFonts w:ascii="宋体" w:hAnsiTheme="minorHAnsi" w:cs="宋体"/>
                <w:color w:val="000000"/>
                <w:kern w:val="0"/>
                <w:sz w:val="20"/>
                <w:szCs w:val="20"/>
              </w:rPr>
            </w:pPr>
          </w:p>
          <w:p w:rsidR="008B4D74" w:rsidRDefault="008B4D74">
            <w:pPr>
              <w:autoSpaceDE w:val="0"/>
              <w:autoSpaceDN w:val="0"/>
              <w:adjustRightInd w:val="0"/>
              <w:jc w:val="center"/>
              <w:rPr>
                <w:rFonts w:ascii="宋体" w:hAnsiTheme="minorHAnsi" w:cs="宋体"/>
                <w:color w:val="000000"/>
                <w:kern w:val="0"/>
                <w:sz w:val="20"/>
                <w:szCs w:val="20"/>
              </w:rPr>
            </w:pPr>
          </w:p>
        </w:tc>
        <w:tc>
          <w:tcPr>
            <w:tcW w:w="1474"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r>
              <w:rPr>
                <w:rFonts w:ascii="宋体" w:hAnsiTheme="minorHAnsi" w:cs="宋体" w:hint="eastAsia"/>
                <w:color w:val="000000"/>
                <w:kern w:val="0"/>
                <w:sz w:val="20"/>
                <w:szCs w:val="20"/>
              </w:rPr>
              <w:t>税金</w:t>
            </w:r>
          </w:p>
        </w:tc>
        <w:tc>
          <w:tcPr>
            <w:tcW w:w="1337"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197"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tc>
        <w:tc>
          <w:tcPr>
            <w:tcW w:w="547"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left"/>
              <w:rPr>
                <w:rFonts w:ascii="宋体" w:hAnsiTheme="minorHAnsi" w:cs="宋体"/>
                <w:color w:val="000000"/>
                <w:kern w:val="0"/>
                <w:sz w:val="20"/>
                <w:szCs w:val="20"/>
              </w:rPr>
            </w:pPr>
          </w:p>
          <w:p w:rsidR="008B4D74" w:rsidRDefault="008B4D74">
            <w:pPr>
              <w:autoSpaceDE w:val="0"/>
              <w:autoSpaceDN w:val="0"/>
              <w:adjustRightInd w:val="0"/>
              <w:jc w:val="left"/>
              <w:rPr>
                <w:rFonts w:ascii="宋体" w:hAnsiTheme="minorHAnsi" w:cs="宋体"/>
                <w:color w:val="000000"/>
                <w:kern w:val="0"/>
                <w:sz w:val="20"/>
                <w:szCs w:val="20"/>
              </w:rPr>
            </w:pPr>
          </w:p>
        </w:tc>
        <w:tc>
          <w:tcPr>
            <w:tcW w:w="972"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125" w:type="dxa"/>
            <w:tcBorders>
              <w:top w:val="single" w:sz="6" w:space="0" w:color="000000"/>
              <w:left w:val="single" w:sz="6" w:space="0" w:color="000000"/>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80" w:type="dxa"/>
            <w:tcBorders>
              <w:top w:val="single" w:sz="6" w:space="0" w:color="000000"/>
              <w:left w:val="single" w:sz="6" w:space="0" w:color="000000"/>
              <w:bottom w:val="single" w:sz="6" w:space="0" w:color="000000"/>
              <w:right w:val="nil"/>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c>
          <w:tcPr>
            <w:tcW w:w="1234" w:type="dxa"/>
            <w:tcBorders>
              <w:top w:val="single" w:sz="6" w:space="0" w:color="000000"/>
              <w:left w:val="nil"/>
              <w:bottom w:val="single" w:sz="6" w:space="0" w:color="000000"/>
              <w:right w:val="single" w:sz="6"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tc>
        <w:tc>
          <w:tcPr>
            <w:tcW w:w="1368" w:type="dxa"/>
            <w:tcBorders>
              <w:top w:val="single" w:sz="6" w:space="0" w:color="000000"/>
              <w:left w:val="single" w:sz="6" w:space="0" w:color="000000"/>
              <w:bottom w:val="single" w:sz="6" w:space="0" w:color="000000"/>
              <w:right w:val="single" w:sz="12" w:space="0" w:color="000000"/>
            </w:tcBorders>
            <w:shd w:val="solid" w:color="FFFFFF" w:fill="FFFFFF"/>
          </w:tcPr>
          <w:p w:rsidR="008B4D74" w:rsidRDefault="008B4D74">
            <w:pPr>
              <w:autoSpaceDE w:val="0"/>
              <w:autoSpaceDN w:val="0"/>
              <w:adjustRightInd w:val="0"/>
              <w:jc w:val="right"/>
              <w:rPr>
                <w:rFonts w:ascii="宋体" w:hAnsiTheme="minorHAnsi" w:cs="宋体"/>
                <w:color w:val="000000"/>
                <w:kern w:val="0"/>
                <w:sz w:val="20"/>
                <w:szCs w:val="20"/>
              </w:rPr>
            </w:pPr>
          </w:p>
          <w:p w:rsidR="008B4D74" w:rsidRDefault="008B4D74">
            <w:pPr>
              <w:autoSpaceDE w:val="0"/>
              <w:autoSpaceDN w:val="0"/>
              <w:adjustRightInd w:val="0"/>
              <w:jc w:val="right"/>
              <w:rPr>
                <w:rFonts w:ascii="宋体" w:hAnsiTheme="minorHAnsi" w:cs="宋体"/>
                <w:color w:val="000000"/>
                <w:kern w:val="0"/>
                <w:sz w:val="20"/>
                <w:szCs w:val="20"/>
              </w:rPr>
            </w:pPr>
          </w:p>
        </w:tc>
      </w:tr>
      <w:tr w:rsidR="002C2E21" w:rsidTr="000A53EC">
        <w:tblPrEx>
          <w:tblCellMar>
            <w:top w:w="0" w:type="dxa"/>
            <w:bottom w:w="0" w:type="dxa"/>
          </w:tblCellMar>
        </w:tblPrEx>
        <w:trPr>
          <w:trHeight w:val="480"/>
        </w:trPr>
        <w:tc>
          <w:tcPr>
            <w:tcW w:w="9140" w:type="dxa"/>
            <w:gridSpan w:val="10"/>
            <w:tcBorders>
              <w:top w:val="single" w:sz="6" w:space="0" w:color="000000"/>
              <w:left w:val="single" w:sz="12" w:space="0" w:color="000000"/>
              <w:bottom w:val="single" w:sz="6" w:space="0" w:color="000000"/>
              <w:right w:val="single" w:sz="12" w:space="0" w:color="000000"/>
            </w:tcBorders>
            <w:shd w:val="solid" w:color="FFFFFF" w:fill="FFFFFF"/>
          </w:tcPr>
          <w:p w:rsidR="002C2E21" w:rsidRDefault="002C2E21">
            <w:pPr>
              <w:autoSpaceDE w:val="0"/>
              <w:autoSpaceDN w:val="0"/>
              <w:adjustRightInd w:val="0"/>
              <w:jc w:val="center"/>
              <w:rPr>
                <w:rFonts w:ascii="宋体" w:hAnsiTheme="minorHAnsi" w:cs="宋体"/>
                <w:color w:val="000000"/>
                <w:kern w:val="0"/>
                <w:sz w:val="20"/>
                <w:szCs w:val="20"/>
              </w:rPr>
            </w:pPr>
            <w:r>
              <w:rPr>
                <w:rFonts w:ascii="宋体" w:hAnsiTheme="minorHAnsi" w:cs="宋体" w:hint="eastAsia"/>
                <w:color w:val="000000"/>
                <w:kern w:val="0"/>
                <w:sz w:val="20"/>
                <w:szCs w:val="20"/>
              </w:rPr>
              <w:t>总价：</w:t>
            </w:r>
            <w:r>
              <w:rPr>
                <w:rFonts w:ascii="宋体" w:hAnsiTheme="minorHAnsi" w:cs="宋体"/>
                <w:color w:val="000000"/>
                <w:kern w:val="0"/>
                <w:sz w:val="20"/>
                <w:szCs w:val="20"/>
              </w:rPr>
              <w:t>96,944.10</w:t>
            </w:r>
            <w:r>
              <w:rPr>
                <w:rFonts w:ascii="宋体" w:hAnsiTheme="minorHAnsi" w:cs="宋体" w:hint="eastAsia"/>
                <w:color w:val="000000"/>
                <w:kern w:val="0"/>
                <w:sz w:val="20"/>
                <w:szCs w:val="20"/>
              </w:rPr>
              <w:t>元</w:t>
            </w:r>
          </w:p>
        </w:tc>
      </w:tr>
    </w:tbl>
    <w:p w:rsidR="00C12C27" w:rsidRDefault="00C12C27" w:rsidP="00C12C27">
      <w:pPr>
        <w:rPr>
          <w:rFonts w:asciiTheme="minorHAnsi" w:eastAsiaTheme="minorEastAsia" w:hAnsiTheme="minorHAnsi" w:cstheme="minorBidi"/>
          <w:szCs w:val="22"/>
        </w:rPr>
      </w:pPr>
    </w:p>
    <w:p w:rsidR="00C12C27" w:rsidRDefault="00C12C27" w:rsidP="00C12C27">
      <w:pPr>
        <w:jc w:val="center"/>
        <w:rPr>
          <w:b/>
          <w:sz w:val="44"/>
          <w:szCs w:val="44"/>
        </w:rPr>
      </w:pPr>
    </w:p>
    <w:p w:rsidR="00EE307E" w:rsidRPr="00C12C27" w:rsidRDefault="00EE307E" w:rsidP="00EE307E">
      <w:pPr>
        <w:snapToGrid w:val="0"/>
        <w:spacing w:line="360" w:lineRule="auto"/>
        <w:ind w:firstLineChars="200" w:firstLine="480"/>
        <w:rPr>
          <w:rFonts w:ascii="宋体" w:hAnsi="宋体"/>
          <w:sz w:val="24"/>
        </w:rPr>
        <w:sectPr w:rsidR="00EE307E" w:rsidRPr="00C12C27">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hint="eastAsia"/>
          <w:sz w:val="36"/>
          <w:szCs w:val="36"/>
        </w:rPr>
      </w:pPr>
    </w:p>
    <w:p w:rsidR="00992688" w:rsidRDefault="00992688" w:rsidP="00992688">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1、初始报价书</w:t>
      </w:r>
    </w:p>
    <w:p w:rsidR="00992688" w:rsidRPr="00992688" w:rsidRDefault="00992688" w:rsidP="004150A7">
      <w:pPr>
        <w:snapToGrid w:val="0"/>
        <w:spacing w:line="360" w:lineRule="auto"/>
        <w:rPr>
          <w:rFonts w:asciiTheme="minorEastAsia" w:eastAsiaTheme="minorEastAsia" w:hAnsiTheme="minorEastAsia" w:hint="eastAsia"/>
          <w:sz w:val="24"/>
        </w:rPr>
      </w:pPr>
      <w:r w:rsidRPr="00992688">
        <w:rPr>
          <w:rFonts w:asciiTheme="minorEastAsia" w:eastAsiaTheme="minorEastAsia" w:hAnsiTheme="minorEastAsia" w:hint="eastAsia"/>
          <w:sz w:val="24"/>
        </w:rPr>
        <w:t>黑龙江</w:t>
      </w:r>
      <w:r>
        <w:rPr>
          <w:rFonts w:asciiTheme="minorEastAsia" w:eastAsiaTheme="minorEastAsia" w:hAnsiTheme="minorEastAsia" w:hint="eastAsia"/>
          <w:sz w:val="24"/>
        </w:rPr>
        <w:t>省经济管理干部学院：</w:t>
      </w: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Default="00992688" w:rsidP="004150A7">
      <w:pPr>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w:t>
      </w:r>
      <w:r w:rsidR="00A2779D">
        <w:rPr>
          <w:rFonts w:asciiTheme="minorEastAsia" w:eastAsiaTheme="minorEastAsia" w:hAnsiTheme="minorEastAsia" w:hint="eastAsia"/>
          <w:sz w:val="24"/>
          <w:u w:val="single"/>
        </w:rPr>
        <w:t xml:space="preserve">（项目名称）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谈判活动，并对该项目进行报价。</w:t>
      </w:r>
    </w:p>
    <w:p w:rsidR="003A15E4" w:rsidRPr="003A15E4" w:rsidRDefault="003A15E4" w:rsidP="003A15E4">
      <w:pPr>
        <w:pStyle w:val="a9"/>
        <w:numPr>
          <w:ilvl w:val="0"/>
          <w:numId w:val="2"/>
        </w:numPr>
        <w:snapToGrid w:val="0"/>
        <w:spacing w:line="360" w:lineRule="auto"/>
        <w:ind w:firstLineChars="0"/>
        <w:rPr>
          <w:rFonts w:asciiTheme="minorEastAsia" w:eastAsiaTheme="minorEastAsia" w:hAnsiTheme="minorEastAsia" w:hint="eastAsia"/>
          <w:sz w:val="24"/>
        </w:rPr>
      </w:pPr>
      <w:r w:rsidRPr="003A15E4">
        <w:rPr>
          <w:rFonts w:asciiTheme="minorEastAsia" w:eastAsiaTheme="minorEastAsia" w:hAnsiTheme="minorEastAsia" w:hint="eastAsia"/>
          <w:sz w:val="24"/>
        </w:rPr>
        <w:t>提供供应商须知规定的全部响应文件；</w:t>
      </w:r>
    </w:p>
    <w:p w:rsidR="003A15E4" w:rsidRDefault="003A15E4" w:rsidP="003A15E4">
      <w:pPr>
        <w:pStyle w:val="a9"/>
        <w:numPr>
          <w:ilvl w:val="0"/>
          <w:numId w:val="2"/>
        </w:numPr>
        <w:snapToGrid w:val="0"/>
        <w:spacing w:line="360" w:lineRule="auto"/>
        <w:ind w:firstLineChars="0"/>
        <w:rPr>
          <w:rFonts w:asciiTheme="minorEastAsia" w:eastAsiaTheme="minorEastAsia" w:hAnsiTheme="minorEastAsia" w:hint="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00992688"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w:t>
      </w:r>
      <w:r w:rsidR="00992688" w:rsidRPr="003A15E4">
        <w:rPr>
          <w:rFonts w:asciiTheme="minorEastAsia" w:eastAsiaTheme="minorEastAsia" w:hAnsiTheme="minorEastAsia" w:hint="eastAsia"/>
          <w:sz w:val="24"/>
        </w:rPr>
        <w:t xml:space="preserve">    </w:t>
      </w:r>
    </w:p>
    <w:p w:rsidR="003A15E4" w:rsidRDefault="00A2779D" w:rsidP="003A15E4">
      <w:pPr>
        <w:pStyle w:val="a9"/>
        <w:numPr>
          <w:ilvl w:val="0"/>
          <w:numId w:val="2"/>
        </w:numPr>
        <w:snapToGrid w:val="0"/>
        <w:spacing w:line="360" w:lineRule="auto"/>
        <w:ind w:firstLineChars="0"/>
        <w:rPr>
          <w:rFonts w:asciiTheme="minorEastAsia" w:eastAsiaTheme="minorEastAsia" w:hAnsiTheme="minorEastAsia" w:hint="eastAsia"/>
          <w:sz w:val="24"/>
        </w:rPr>
      </w:pPr>
      <w:r>
        <w:rPr>
          <w:rFonts w:asciiTheme="minorEastAsia" w:eastAsiaTheme="minorEastAsia" w:hAnsiTheme="minorEastAsia" w:hint="eastAsia"/>
          <w:sz w:val="24"/>
        </w:rPr>
        <w:t>保证遵守</w:t>
      </w:r>
      <w:r w:rsidR="003A15E4">
        <w:rPr>
          <w:rFonts w:asciiTheme="minorEastAsia" w:eastAsiaTheme="minorEastAsia" w:hAnsiTheme="minorEastAsia" w:hint="eastAsia"/>
          <w:sz w:val="24"/>
        </w:rPr>
        <w:t>谈判文件的有关规定；</w:t>
      </w:r>
    </w:p>
    <w:p w:rsidR="004D6100" w:rsidRDefault="004D6100" w:rsidP="003A15E4">
      <w:pPr>
        <w:pStyle w:val="a9"/>
        <w:numPr>
          <w:ilvl w:val="0"/>
          <w:numId w:val="2"/>
        </w:numPr>
        <w:snapToGrid w:val="0"/>
        <w:spacing w:line="360" w:lineRule="auto"/>
        <w:ind w:firstLineChars="0"/>
        <w:rPr>
          <w:rFonts w:asciiTheme="minorEastAsia" w:eastAsiaTheme="minorEastAsia" w:hAnsiTheme="minorEastAsia" w:hint="eastAsia"/>
          <w:sz w:val="24"/>
        </w:rPr>
      </w:pPr>
      <w:r>
        <w:rPr>
          <w:rFonts w:asciiTheme="minorEastAsia" w:eastAsiaTheme="minorEastAsia" w:hAnsiTheme="minorEastAsia" w:hint="eastAsia"/>
          <w:sz w:val="24"/>
        </w:rPr>
        <w:t>保证认真执行买卖双方所签的《政府采购合同》，并承担《政府采购</w:t>
      </w:r>
      <w:r w:rsidR="003A15E4">
        <w:rPr>
          <w:rFonts w:asciiTheme="minorEastAsia" w:eastAsiaTheme="minorEastAsia" w:hAnsiTheme="minorEastAsia" w:hint="eastAsia"/>
          <w:sz w:val="24"/>
        </w:rPr>
        <w:t>合同》</w:t>
      </w:r>
    </w:p>
    <w:p w:rsidR="004D6100" w:rsidRPr="004D6100" w:rsidRDefault="003A15E4" w:rsidP="004D6100">
      <w:pPr>
        <w:snapToGrid w:val="0"/>
        <w:spacing w:line="360" w:lineRule="auto"/>
        <w:rPr>
          <w:rFonts w:asciiTheme="minorEastAsia" w:eastAsiaTheme="minorEastAsia" w:hAnsiTheme="minorEastAsia" w:hint="eastAsia"/>
          <w:sz w:val="24"/>
        </w:rPr>
      </w:pPr>
      <w:r w:rsidRPr="004D6100">
        <w:rPr>
          <w:rFonts w:asciiTheme="minorEastAsia" w:eastAsiaTheme="minorEastAsia" w:hAnsiTheme="minorEastAsia" w:hint="eastAsia"/>
          <w:sz w:val="24"/>
        </w:rPr>
        <w:t>规定的责任义务；</w:t>
      </w:r>
    </w:p>
    <w:p w:rsidR="00992688" w:rsidRDefault="004D6100" w:rsidP="003A15E4">
      <w:pPr>
        <w:pStyle w:val="a9"/>
        <w:numPr>
          <w:ilvl w:val="0"/>
          <w:numId w:val="2"/>
        </w:numPr>
        <w:snapToGrid w:val="0"/>
        <w:spacing w:line="360" w:lineRule="auto"/>
        <w:ind w:firstLineChars="0"/>
        <w:rPr>
          <w:rFonts w:asciiTheme="minorEastAsia" w:eastAsiaTheme="minorEastAsia" w:hAnsiTheme="minorEastAsia" w:hint="eastAsia"/>
          <w:sz w:val="24"/>
        </w:rPr>
      </w:pPr>
      <w:r>
        <w:rPr>
          <w:rFonts w:asciiTheme="minorEastAsia" w:eastAsiaTheme="minorEastAsia" w:hAnsiTheme="minorEastAsia" w:hint="eastAsia"/>
          <w:sz w:val="24"/>
        </w:rPr>
        <w:t xml:space="preserve"> 愿意向贵方提供任何与该项目活动有关的数据、情况和技术资料；</w:t>
      </w:r>
    </w:p>
    <w:p w:rsidR="004D6100" w:rsidRDefault="004D6100" w:rsidP="003A15E4">
      <w:pPr>
        <w:pStyle w:val="a9"/>
        <w:numPr>
          <w:ilvl w:val="0"/>
          <w:numId w:val="2"/>
        </w:numPr>
        <w:snapToGrid w:val="0"/>
        <w:spacing w:line="360" w:lineRule="auto"/>
        <w:ind w:firstLineChars="0"/>
        <w:rPr>
          <w:rFonts w:asciiTheme="minorEastAsia" w:eastAsiaTheme="minorEastAsia" w:hAnsiTheme="minorEastAsia" w:hint="eastAsia"/>
          <w:sz w:val="24"/>
        </w:rPr>
      </w:pPr>
      <w:r>
        <w:rPr>
          <w:rFonts w:asciiTheme="minorEastAsia" w:eastAsiaTheme="minorEastAsia" w:hAnsiTheme="minorEastAsia" w:hint="eastAsia"/>
          <w:sz w:val="24"/>
        </w:rPr>
        <w:t>与本活动有关的通讯请寄：</w:t>
      </w:r>
    </w:p>
    <w:p w:rsidR="004D6100" w:rsidRDefault="004D6100" w:rsidP="004D6100">
      <w:pPr>
        <w:snapToGrid w:val="0"/>
        <w:spacing w:line="360" w:lineRule="auto"/>
        <w:rPr>
          <w:rFonts w:asciiTheme="minorEastAsia" w:eastAsiaTheme="minorEastAsia" w:hAnsiTheme="minorEastAsia" w:hint="eastAsia"/>
          <w:sz w:val="24"/>
        </w:rPr>
      </w:pPr>
    </w:p>
    <w:p w:rsidR="004D6100" w:rsidRPr="004D6100" w:rsidRDefault="004D6100" w:rsidP="004D6100">
      <w:pPr>
        <w:snapToGrid w:val="0"/>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4D6100" w:rsidRDefault="004D6100" w:rsidP="004150A7">
      <w:pPr>
        <w:snapToGrid w:val="0"/>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4D6100" w:rsidRDefault="004D6100" w:rsidP="004150A7">
      <w:pPr>
        <w:snapToGrid w:val="0"/>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4D6100" w:rsidRDefault="004D6100" w:rsidP="004150A7">
      <w:pPr>
        <w:snapToGrid w:val="0"/>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992688" w:rsidRDefault="00992688" w:rsidP="004150A7">
      <w:pPr>
        <w:snapToGrid w:val="0"/>
        <w:spacing w:line="360" w:lineRule="auto"/>
        <w:rPr>
          <w:rFonts w:asciiTheme="minorEastAsia" w:eastAsiaTheme="minorEastAsia" w:hAnsiTheme="minorEastAsia" w:hint="eastAsia"/>
          <w:sz w:val="24"/>
        </w:rPr>
      </w:pPr>
    </w:p>
    <w:p w:rsidR="00992688" w:rsidRPr="00E97ED2" w:rsidRDefault="00992688" w:rsidP="004150A7">
      <w:pPr>
        <w:snapToGrid w:val="0"/>
        <w:spacing w:line="360" w:lineRule="auto"/>
        <w:rPr>
          <w:rFonts w:eastAsia="黑体"/>
          <w:sz w:val="36"/>
          <w:szCs w:val="36"/>
        </w:rPr>
      </w:pPr>
    </w:p>
    <w:p w:rsidR="004150A7" w:rsidRDefault="00E97ED2"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2</w:t>
      </w:r>
      <w:r w:rsidR="004150A7">
        <w:rPr>
          <w:rFonts w:ascii="黑体" w:eastAsia="黑体" w:hAnsi="宋体" w:hint="eastAsia"/>
          <w:b/>
          <w:sz w:val="32"/>
          <w:szCs w:val="32"/>
        </w:rPr>
        <w:t>、法定代表人授权书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E97ED2"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3</w:t>
      </w:r>
      <w:r w:rsidR="004150A7">
        <w:rPr>
          <w:rFonts w:ascii="黑体" w:eastAsia="黑体" w:hAnsi="宋体" w:hint="eastAsia"/>
          <w:b/>
          <w:sz w:val="32"/>
          <w:szCs w:val="32"/>
        </w:rPr>
        <w:t>、承诺及售后服务的内容及措施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E97ED2" w:rsidP="00337C34">
      <w:pPr>
        <w:widowControl/>
        <w:spacing w:beforeLines="100" w:line="360" w:lineRule="auto"/>
        <w:jc w:val="center"/>
        <w:rPr>
          <w:rFonts w:eastAsia="黑体"/>
          <w:b/>
          <w:sz w:val="32"/>
          <w:szCs w:val="32"/>
        </w:rPr>
      </w:pPr>
      <w:r>
        <w:rPr>
          <w:rFonts w:eastAsia="黑体" w:hint="eastAsia"/>
          <w:b/>
          <w:sz w:val="32"/>
          <w:szCs w:val="32"/>
        </w:rPr>
        <w:t>4</w:t>
      </w:r>
      <w:r w:rsidR="004150A7">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E97ED2" w:rsidP="00326E4D">
      <w:pPr>
        <w:snapToGrid w:val="0"/>
        <w:jc w:val="center"/>
        <w:rPr>
          <w:rFonts w:ascii="宋体" w:hAnsi="宋体"/>
          <w:b/>
          <w:sz w:val="32"/>
          <w:szCs w:val="32"/>
        </w:rPr>
      </w:pPr>
      <w:r>
        <w:rPr>
          <w:rFonts w:ascii="黑体" w:eastAsia="黑体" w:hAnsi="宋体" w:hint="eastAsia"/>
          <w:b/>
          <w:sz w:val="32"/>
          <w:szCs w:val="32"/>
        </w:rPr>
        <w:lastRenderedPageBreak/>
        <w:t>5</w:t>
      </w:r>
      <w:r w:rsidR="00326E4D" w:rsidRPr="00EC6B15">
        <w:rPr>
          <w:rFonts w:ascii="黑体" w:eastAsia="黑体" w:hAnsi="宋体" w:hint="eastAsia"/>
          <w:b/>
          <w:sz w:val="32"/>
          <w:szCs w:val="32"/>
        </w:rPr>
        <w:t>、报价单位情况（表）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8B4D74">
        <w:trPr>
          <w:cantSplit/>
        </w:trPr>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8B4D74">
            <w:pPr>
              <w:snapToGrid w:val="0"/>
              <w:jc w:val="center"/>
              <w:rPr>
                <w:rFonts w:ascii="宋体" w:hAnsi="宋体"/>
                <w:bCs/>
                <w:sz w:val="24"/>
              </w:rPr>
            </w:pPr>
          </w:p>
        </w:tc>
        <w:tc>
          <w:tcPr>
            <w:tcW w:w="157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8B4D74">
            <w:pPr>
              <w:snapToGrid w:val="0"/>
              <w:jc w:val="center"/>
              <w:rPr>
                <w:rFonts w:ascii="宋体" w:hAnsi="宋体"/>
                <w:bCs/>
                <w:sz w:val="24"/>
              </w:rPr>
            </w:pPr>
          </w:p>
        </w:tc>
        <w:tc>
          <w:tcPr>
            <w:tcW w:w="94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8B4D74">
            <w:pPr>
              <w:snapToGrid w:val="0"/>
              <w:jc w:val="center"/>
              <w:rPr>
                <w:rFonts w:ascii="宋体" w:hAnsi="宋体"/>
                <w:bCs/>
                <w:sz w:val="24"/>
              </w:rPr>
            </w:pPr>
          </w:p>
        </w:tc>
      </w:tr>
      <w:tr w:rsidR="00326E4D" w:rsidRPr="003A00F8" w:rsidTr="008B4D74">
        <w:trPr>
          <w:cantSplit/>
        </w:trPr>
        <w:tc>
          <w:tcPr>
            <w:tcW w:w="1248" w:type="dxa"/>
          </w:tcPr>
          <w:p w:rsidR="00326E4D" w:rsidRPr="003A00F8" w:rsidRDefault="00326E4D" w:rsidP="008B4D74">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8B4D74">
            <w:pPr>
              <w:snapToGrid w:val="0"/>
              <w:jc w:val="center"/>
              <w:rPr>
                <w:rFonts w:ascii="宋体" w:hAnsi="宋体"/>
                <w:bCs/>
                <w:sz w:val="24"/>
              </w:rPr>
            </w:pPr>
          </w:p>
        </w:tc>
        <w:tc>
          <w:tcPr>
            <w:tcW w:w="1575"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8B4D74">
            <w:pPr>
              <w:snapToGrid w:val="0"/>
              <w:rPr>
                <w:rFonts w:ascii="宋体" w:hAnsi="宋体"/>
                <w:bCs/>
                <w:sz w:val="24"/>
              </w:rPr>
            </w:pPr>
          </w:p>
        </w:tc>
        <w:tc>
          <w:tcPr>
            <w:tcW w:w="945" w:type="dxa"/>
            <w:gridSpan w:val="2"/>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8B4D74">
            <w:pPr>
              <w:snapToGrid w:val="0"/>
              <w:jc w:val="center"/>
              <w:rPr>
                <w:rFonts w:ascii="宋体" w:hAnsi="宋体"/>
                <w:bCs/>
                <w:sz w:val="24"/>
              </w:rPr>
            </w:pPr>
          </w:p>
        </w:tc>
        <w:tc>
          <w:tcPr>
            <w:tcW w:w="945" w:type="dxa"/>
          </w:tcPr>
          <w:p w:rsidR="00326E4D" w:rsidRPr="003A00F8" w:rsidRDefault="00326E4D" w:rsidP="008B4D74">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8B4D74">
            <w:pPr>
              <w:snapToGrid w:val="0"/>
              <w:rPr>
                <w:rFonts w:ascii="宋体" w:hAnsi="宋体"/>
                <w:bCs/>
                <w:sz w:val="24"/>
              </w:rPr>
            </w:pPr>
          </w:p>
        </w:tc>
      </w:tr>
      <w:tr w:rsidR="00326E4D" w:rsidRPr="003A00F8" w:rsidTr="008B4D74">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一、</w:t>
            </w:r>
          </w:p>
          <w:p w:rsidR="00326E4D" w:rsidRPr="003A00F8" w:rsidRDefault="00326E4D" w:rsidP="008B4D74">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sz w:val="24"/>
              </w:rPr>
            </w:pPr>
          </w:p>
          <w:p w:rsidR="00326E4D" w:rsidRPr="003A00F8" w:rsidRDefault="00326E4D" w:rsidP="008B4D74">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8B4D74">
            <w:pPr>
              <w:snapToGrid w:val="0"/>
              <w:jc w:val="center"/>
              <w:rPr>
                <w:rFonts w:ascii="宋体" w:hAnsi="宋体"/>
                <w:bCs/>
                <w:sz w:val="24"/>
              </w:rPr>
            </w:pPr>
            <w:r w:rsidRPr="003A00F8">
              <w:rPr>
                <w:rFonts w:ascii="宋体" w:hAnsi="宋体"/>
                <w:bCs/>
                <w:sz w:val="24"/>
              </w:rPr>
              <w:t>单位</w:t>
            </w:r>
          </w:p>
          <w:p w:rsidR="00326E4D" w:rsidRPr="003A00F8" w:rsidRDefault="00326E4D" w:rsidP="008B4D74">
            <w:pPr>
              <w:snapToGrid w:val="0"/>
              <w:jc w:val="center"/>
              <w:rPr>
                <w:rFonts w:ascii="宋体" w:hAnsi="宋体"/>
                <w:bCs/>
                <w:sz w:val="24"/>
              </w:rPr>
            </w:pPr>
            <w:r w:rsidRPr="003A00F8">
              <w:rPr>
                <w:rFonts w:ascii="宋体" w:hAnsi="宋体"/>
                <w:bCs/>
                <w:sz w:val="24"/>
              </w:rPr>
              <w:t>优势</w:t>
            </w:r>
          </w:p>
          <w:p w:rsidR="00326E4D" w:rsidRPr="003A00F8" w:rsidRDefault="00326E4D" w:rsidP="008B4D74">
            <w:pPr>
              <w:snapToGrid w:val="0"/>
              <w:jc w:val="center"/>
              <w:rPr>
                <w:rFonts w:ascii="宋体" w:hAnsi="宋体"/>
                <w:bCs/>
                <w:sz w:val="24"/>
              </w:rPr>
            </w:pPr>
            <w:r w:rsidRPr="003A00F8">
              <w:rPr>
                <w:rFonts w:ascii="宋体" w:hAnsi="宋体"/>
                <w:bCs/>
                <w:sz w:val="24"/>
              </w:rPr>
              <w:t>及</w:t>
            </w:r>
          </w:p>
          <w:p w:rsidR="00326E4D" w:rsidRPr="003A00F8" w:rsidRDefault="00326E4D" w:rsidP="008B4D74">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val="restart"/>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二、单位</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职工</w:t>
            </w:r>
          </w:p>
          <w:p w:rsidR="00326E4D" w:rsidRPr="003A00F8" w:rsidRDefault="00326E4D" w:rsidP="008B4D74">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上一年</w:t>
            </w:r>
          </w:p>
          <w:p w:rsidR="00326E4D" w:rsidRPr="003A00F8" w:rsidRDefault="00326E4D" w:rsidP="008B4D74">
            <w:pPr>
              <w:snapToGrid w:val="0"/>
              <w:jc w:val="center"/>
              <w:rPr>
                <w:rFonts w:ascii="宋体" w:hAnsi="宋体"/>
                <w:bCs/>
                <w:sz w:val="24"/>
              </w:rPr>
            </w:pPr>
            <w:r w:rsidRPr="003A00F8">
              <w:rPr>
                <w:rFonts w:ascii="宋体" w:hAnsi="宋体"/>
                <w:bCs/>
                <w:sz w:val="24"/>
              </w:rPr>
              <w:t>主要经</w:t>
            </w:r>
          </w:p>
          <w:p w:rsidR="00326E4D" w:rsidRPr="003A00F8" w:rsidRDefault="00326E4D" w:rsidP="008B4D74">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8B4D74">
            <w:pPr>
              <w:snapToGrid w:val="0"/>
              <w:rPr>
                <w:rFonts w:ascii="宋体" w:hAnsi="宋体"/>
                <w:bCs/>
                <w:sz w:val="24"/>
              </w:rPr>
            </w:pPr>
            <w:r w:rsidRPr="003A00F8">
              <w:rPr>
                <w:rFonts w:ascii="宋体" w:hAnsi="宋体"/>
                <w:bCs/>
                <w:sz w:val="24"/>
              </w:rPr>
              <w:t>实际完成</w:t>
            </w:r>
          </w:p>
        </w:tc>
      </w:tr>
      <w:tr w:rsidR="00326E4D" w:rsidRPr="003A00F8" w:rsidTr="008B4D74">
        <w:trPr>
          <w:cantSplit/>
        </w:trPr>
        <w:tc>
          <w:tcPr>
            <w:tcW w:w="1248" w:type="dxa"/>
            <w:vMerge/>
            <w:tcBorders>
              <w:top w:val="single" w:sz="4" w:space="0" w:color="auto"/>
            </w:tcBorders>
          </w:tcPr>
          <w:p w:rsidR="00326E4D" w:rsidRPr="003A00F8" w:rsidRDefault="00326E4D" w:rsidP="008B4D74">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8B4D74">
            <w:pPr>
              <w:snapToGrid w:val="0"/>
              <w:rPr>
                <w:rFonts w:ascii="宋体" w:hAnsi="宋体"/>
                <w:bCs/>
                <w:sz w:val="24"/>
              </w:rPr>
            </w:pPr>
          </w:p>
        </w:tc>
        <w:tc>
          <w:tcPr>
            <w:tcW w:w="3705" w:type="dxa"/>
            <w:gridSpan w:val="5"/>
            <w:tcBorders>
              <w:top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流动</w:t>
            </w:r>
          </w:p>
          <w:p w:rsidR="00326E4D" w:rsidRPr="003A00F8" w:rsidRDefault="00326E4D" w:rsidP="008B4D74">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8B4D74">
            <w:pPr>
              <w:snapToGrid w:val="0"/>
              <w:rPr>
                <w:rFonts w:ascii="宋体" w:hAnsi="宋体"/>
                <w:bCs/>
                <w:sz w:val="24"/>
              </w:rPr>
            </w:pPr>
          </w:p>
        </w:tc>
        <w:tc>
          <w:tcPr>
            <w:tcW w:w="859" w:type="dxa"/>
            <w:vMerge/>
            <w:tcBorders>
              <w:bottom w:val="nil"/>
            </w:tcBorders>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1.</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固定</w:t>
            </w:r>
          </w:p>
          <w:p w:rsidR="00326E4D" w:rsidRPr="003A00F8" w:rsidRDefault="00326E4D" w:rsidP="008B4D74">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2.</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8B4D74">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3. </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占地</w:t>
            </w:r>
          </w:p>
          <w:p w:rsidR="00326E4D" w:rsidRPr="003A00F8" w:rsidRDefault="00326E4D" w:rsidP="008B4D74">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4.</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Pr>
          <w:p w:rsidR="00326E4D" w:rsidRPr="003A00F8" w:rsidRDefault="00326E4D" w:rsidP="008B4D74">
            <w:pPr>
              <w:snapToGrid w:val="0"/>
              <w:jc w:val="center"/>
              <w:rPr>
                <w:rFonts w:ascii="宋体" w:hAnsi="宋体"/>
                <w:bCs/>
                <w:sz w:val="24"/>
              </w:rPr>
            </w:pPr>
          </w:p>
        </w:tc>
        <w:tc>
          <w:tcPr>
            <w:tcW w:w="2136" w:type="dxa"/>
            <w:gridSpan w:val="2"/>
            <w:vMerge/>
          </w:tcPr>
          <w:p w:rsidR="00326E4D" w:rsidRPr="003A00F8" w:rsidRDefault="00326E4D" w:rsidP="008B4D74">
            <w:pPr>
              <w:snapToGrid w:val="0"/>
              <w:rPr>
                <w:rFonts w:ascii="宋体" w:hAnsi="宋体"/>
                <w:bCs/>
                <w:sz w:val="24"/>
              </w:rPr>
            </w:pP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5.</w:t>
            </w:r>
          </w:p>
        </w:tc>
      </w:tr>
      <w:tr w:rsidR="00326E4D" w:rsidRPr="003A00F8" w:rsidTr="008B4D74">
        <w:trPr>
          <w:cantSplit/>
        </w:trPr>
        <w:tc>
          <w:tcPr>
            <w:tcW w:w="1248"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三、主要</w:t>
            </w:r>
          </w:p>
          <w:p w:rsidR="00326E4D" w:rsidRPr="003A00F8" w:rsidRDefault="00326E4D" w:rsidP="008B4D74">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地 点</w:t>
            </w: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B90" w:rsidRDefault="00CF6B90" w:rsidP="00EB5ED5">
      <w:r>
        <w:separator/>
      </w:r>
    </w:p>
  </w:endnote>
  <w:endnote w:type="continuationSeparator" w:id="1">
    <w:p w:rsidR="00CF6B90" w:rsidRDefault="00CF6B90"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B90" w:rsidRDefault="00CF6B90" w:rsidP="00EB5ED5">
      <w:r>
        <w:separator/>
      </w:r>
    </w:p>
  </w:footnote>
  <w:footnote w:type="continuationSeparator" w:id="1">
    <w:p w:rsidR="00CF6B90" w:rsidRDefault="00CF6B90"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99FAD"/>
    <w:multiLevelType w:val="singleLevel"/>
    <w:tmpl w:val="D3C99FAD"/>
    <w:lvl w:ilvl="0">
      <w:start w:val="1"/>
      <w:numFmt w:val="decimal"/>
      <w:suff w:val="nothing"/>
      <w:lvlText w:val="%1、"/>
      <w:lvlJc w:val="left"/>
    </w:lvl>
  </w:abstractNum>
  <w:abstractNum w:abstractNumId="1">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08BF"/>
    <w:rsid w:val="0006717E"/>
    <w:rsid w:val="00076FAF"/>
    <w:rsid w:val="0009364E"/>
    <w:rsid w:val="000F5ECD"/>
    <w:rsid w:val="001009E1"/>
    <w:rsid w:val="00142364"/>
    <w:rsid w:val="00184F76"/>
    <w:rsid w:val="001C76E9"/>
    <w:rsid w:val="001F1758"/>
    <w:rsid w:val="00210325"/>
    <w:rsid w:val="00216C17"/>
    <w:rsid w:val="002238AD"/>
    <w:rsid w:val="00267CD1"/>
    <w:rsid w:val="0027216D"/>
    <w:rsid w:val="002B766F"/>
    <w:rsid w:val="002C2E21"/>
    <w:rsid w:val="00326E4D"/>
    <w:rsid w:val="00332EAC"/>
    <w:rsid w:val="00337C34"/>
    <w:rsid w:val="003A15E4"/>
    <w:rsid w:val="003B17F7"/>
    <w:rsid w:val="003B4E84"/>
    <w:rsid w:val="003C1185"/>
    <w:rsid w:val="004150A7"/>
    <w:rsid w:val="004B7D55"/>
    <w:rsid w:val="004D6100"/>
    <w:rsid w:val="004F4AC1"/>
    <w:rsid w:val="0050551C"/>
    <w:rsid w:val="00541B21"/>
    <w:rsid w:val="005B4923"/>
    <w:rsid w:val="00626DB1"/>
    <w:rsid w:val="006C4FA4"/>
    <w:rsid w:val="007121D1"/>
    <w:rsid w:val="00745D0A"/>
    <w:rsid w:val="00756615"/>
    <w:rsid w:val="00757909"/>
    <w:rsid w:val="00826565"/>
    <w:rsid w:val="00830235"/>
    <w:rsid w:val="00865A40"/>
    <w:rsid w:val="008958D0"/>
    <w:rsid w:val="008B4D74"/>
    <w:rsid w:val="008C172A"/>
    <w:rsid w:val="008C6443"/>
    <w:rsid w:val="008D3E02"/>
    <w:rsid w:val="00925F93"/>
    <w:rsid w:val="009635FC"/>
    <w:rsid w:val="00986881"/>
    <w:rsid w:val="00992688"/>
    <w:rsid w:val="009C30F7"/>
    <w:rsid w:val="00A2779D"/>
    <w:rsid w:val="00AB78DD"/>
    <w:rsid w:val="00AD01B7"/>
    <w:rsid w:val="00AF5847"/>
    <w:rsid w:val="00B01598"/>
    <w:rsid w:val="00BB3A8F"/>
    <w:rsid w:val="00BE296F"/>
    <w:rsid w:val="00BF2BD5"/>
    <w:rsid w:val="00C12C27"/>
    <w:rsid w:val="00C411D2"/>
    <w:rsid w:val="00C8307D"/>
    <w:rsid w:val="00C8428F"/>
    <w:rsid w:val="00CC61A9"/>
    <w:rsid w:val="00CC7EA9"/>
    <w:rsid w:val="00CF6B90"/>
    <w:rsid w:val="00D31584"/>
    <w:rsid w:val="00DF4051"/>
    <w:rsid w:val="00E51404"/>
    <w:rsid w:val="00E97ED2"/>
    <w:rsid w:val="00EB5ED5"/>
    <w:rsid w:val="00EC6B15"/>
    <w:rsid w:val="00ED5A5A"/>
    <w:rsid w:val="00ED60BF"/>
    <w:rsid w:val="00EE0CE6"/>
    <w:rsid w:val="00EE307E"/>
    <w:rsid w:val="00F348A4"/>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qFormat/>
    <w:rsid w:val="00C12C2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2238AD"/>
    <w:pPr>
      <w:spacing w:after="120"/>
      <w:ind w:leftChars="200" w:left="420"/>
    </w:pPr>
  </w:style>
  <w:style w:type="character" w:customStyle="1" w:styleId="Char3">
    <w:name w:val="正文文本缩进 Char"/>
    <w:basedOn w:val="a0"/>
    <w:link w:val="a8"/>
    <w:uiPriority w:val="99"/>
    <w:semiHidden/>
    <w:rsid w:val="002238AD"/>
    <w:rPr>
      <w:rFonts w:ascii="Times New Roman" w:eastAsia="宋体" w:hAnsi="Times New Roman" w:cs="Times New Roman"/>
      <w:szCs w:val="24"/>
    </w:rPr>
  </w:style>
  <w:style w:type="paragraph" w:styleId="2">
    <w:name w:val="Body Text First Indent 2"/>
    <w:basedOn w:val="a8"/>
    <w:link w:val="2Char"/>
    <w:unhideWhenUsed/>
    <w:qFormat/>
    <w:rsid w:val="002238AD"/>
    <w:pPr>
      <w:ind w:firstLineChars="200" w:firstLine="420"/>
    </w:pPr>
    <w:rPr>
      <w:rFonts w:ascii="Calibri" w:hAnsi="Calibri"/>
    </w:rPr>
  </w:style>
  <w:style w:type="character" w:customStyle="1" w:styleId="2Char">
    <w:name w:val="正文首行缩进 2 Char"/>
    <w:basedOn w:val="Char3"/>
    <w:link w:val="2"/>
    <w:rsid w:val="002238AD"/>
    <w:rPr>
      <w:rFonts w:ascii="Calibri" w:hAnsi="Calibri"/>
    </w:rPr>
  </w:style>
  <w:style w:type="paragraph" w:styleId="a9">
    <w:name w:val="List Paragraph"/>
    <w:basedOn w:val="a"/>
    <w:uiPriority w:val="34"/>
    <w:qFormat/>
    <w:rsid w:val="002238AD"/>
    <w:pPr>
      <w:ind w:firstLineChars="200" w:firstLine="420"/>
    </w:pPr>
  </w:style>
</w:styles>
</file>

<file path=word/webSettings.xml><?xml version="1.0" encoding="utf-8"?>
<w:webSettings xmlns:r="http://schemas.openxmlformats.org/officeDocument/2006/relationships" xmlns:w="http://schemas.openxmlformats.org/wordprocessingml/2006/main">
  <w:divs>
    <w:div w:id="386151129">
      <w:bodyDiv w:val="1"/>
      <w:marLeft w:val="0"/>
      <w:marRight w:val="0"/>
      <w:marTop w:val="0"/>
      <w:marBottom w:val="0"/>
      <w:divBdr>
        <w:top w:val="none" w:sz="0" w:space="0" w:color="auto"/>
        <w:left w:val="none" w:sz="0" w:space="0" w:color="auto"/>
        <w:bottom w:val="none" w:sz="0" w:space="0" w:color="auto"/>
        <w:right w:val="none" w:sz="0" w:space="0" w:color="auto"/>
      </w:divBdr>
    </w:div>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B534-E6B6-4F78-AB52-E8CCC8D6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1075</Words>
  <Characters>6132</Characters>
  <Application>Microsoft Office Word</Application>
  <DocSecurity>0</DocSecurity>
  <Lines>51</Lines>
  <Paragraphs>14</Paragraphs>
  <ScaleCrop>false</ScaleCrop>
  <Company>China</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52</cp:revision>
  <cp:lastPrinted>2018-12-21T02:33:00Z</cp:lastPrinted>
  <dcterms:created xsi:type="dcterms:W3CDTF">2016-12-12T07:30:00Z</dcterms:created>
  <dcterms:modified xsi:type="dcterms:W3CDTF">2018-12-21T02:48:00Z</dcterms:modified>
</cp:coreProperties>
</file>